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B5FC" w14:textId="77777777" w:rsidR="009D4A76" w:rsidRPr="009D4A76" w:rsidRDefault="009D4A76" w:rsidP="009D4A76">
      <w:pPr>
        <w:bidi w:val="0"/>
        <w:ind w:left="426" w:right="543"/>
        <w:contextualSpacing/>
        <w:rPr>
          <w:lang w:eastAsia="de-DE" w:bidi="ar-SA"/>
        </w:rPr>
      </w:pPr>
      <w:r w:rsidRPr="009D4A76">
        <w:rPr>
          <w:lang w:eastAsia="de-DE" w:bidi="ar-SA"/>
        </w:rPr>
        <w:t xml:space="preserve">Die Übersetzungen wurden gefördert im Rahmen </w:t>
      </w:r>
    </w:p>
    <w:p w14:paraId="234B58EB" w14:textId="77777777" w:rsidR="009D4A76" w:rsidRPr="009D4A76" w:rsidRDefault="009D4A76" w:rsidP="009D4A76">
      <w:pPr>
        <w:bidi w:val="0"/>
        <w:ind w:left="426" w:right="543"/>
        <w:contextualSpacing/>
        <w:rPr>
          <w:lang w:eastAsia="de-DE" w:bidi="ar-SA"/>
        </w:rPr>
      </w:pPr>
      <w:r w:rsidRPr="009D4A76">
        <w:rPr>
          <w:lang w:eastAsia="de-DE" w:bidi="ar-SA"/>
        </w:rPr>
        <w:t>des Landesprogramms „KOMM-AN NRW“.</w:t>
      </w:r>
    </w:p>
    <w:p w14:paraId="1C9EF714" w14:textId="77777777" w:rsidR="009D4A76" w:rsidRPr="009D4A76" w:rsidRDefault="009D4A76" w:rsidP="009D4A76">
      <w:pPr>
        <w:bidi w:val="0"/>
        <w:ind w:left="426" w:right="543"/>
        <w:contextualSpacing/>
        <w:rPr>
          <w:lang w:eastAsia="de-DE" w:bidi="ar-SA"/>
        </w:rPr>
      </w:pPr>
      <w:r w:rsidRPr="009D4A76">
        <w:rPr>
          <w:noProof/>
          <w:lang w:eastAsia="de-DE" w:bidi="ar-SA"/>
        </w:rPr>
        <w:drawing>
          <wp:inline distT="0" distB="0" distL="0" distR="0" wp14:anchorId="19798D97" wp14:editId="67398CBB">
            <wp:extent cx="714375" cy="687588"/>
            <wp:effectExtent l="0" t="0" r="0" b="0"/>
            <wp:docPr id="1" name="Bild 1" descr="https://www.herford.de/media/custom/2036_311_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rford.de/media/custom/2036_311_1_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31" cy="691877"/>
                    </a:xfrm>
                    <a:prstGeom prst="rect">
                      <a:avLst/>
                    </a:prstGeom>
                    <a:noFill/>
                    <a:ln>
                      <a:noFill/>
                    </a:ln>
                  </pic:spPr>
                </pic:pic>
              </a:graphicData>
            </a:graphic>
          </wp:inline>
        </w:drawing>
      </w:r>
    </w:p>
    <w:p w14:paraId="35988EE3" w14:textId="77777777" w:rsidR="001B5D59" w:rsidRPr="003F24FC" w:rsidRDefault="001B5D59" w:rsidP="00726AC4">
      <w:pPr>
        <w:ind w:left="426" w:right="543"/>
        <w:contextualSpacing/>
        <w:rPr>
          <w:rFonts w:asciiTheme="minorBidi" w:hAnsiTheme="minorBidi" w:cstheme="minorBidi"/>
        </w:rPr>
      </w:pPr>
      <w:bookmarkStart w:id="0" w:name="_GoBack"/>
      <w:bookmarkEnd w:id="0"/>
    </w:p>
    <w:p w14:paraId="38AE75BA" w14:textId="77777777" w:rsidR="001B5D59" w:rsidRPr="003F24FC" w:rsidRDefault="001B5D59" w:rsidP="00726AC4">
      <w:pPr>
        <w:ind w:left="426" w:right="543"/>
        <w:contextualSpacing/>
        <w:rPr>
          <w:rFonts w:asciiTheme="minorBidi" w:hAnsiTheme="minorBidi" w:cstheme="minorBidi"/>
          <w:b/>
          <w:bCs/>
          <w:i/>
          <w:iCs/>
        </w:rPr>
      </w:pPr>
    </w:p>
    <w:p w14:paraId="17E7438E" w14:textId="77777777" w:rsidR="00635F03" w:rsidRPr="003F24FC" w:rsidRDefault="00635F03" w:rsidP="00726AC4">
      <w:pPr>
        <w:pStyle w:val="berschrift2"/>
        <w:ind w:left="426" w:right="543"/>
        <w:contextualSpacing/>
        <w:jc w:val="center"/>
        <w:rPr>
          <w:rFonts w:asciiTheme="minorBidi" w:hAnsiTheme="minorBidi" w:cstheme="minorBidi"/>
        </w:rPr>
      </w:pPr>
      <w:r w:rsidRPr="003F24FC">
        <w:rPr>
          <w:rFonts w:asciiTheme="minorBidi" w:hAnsiTheme="minorBidi" w:cstheme="minorBidi"/>
        </w:rPr>
        <w:t>نشرة حول شروط استحقاق تعويض</w:t>
      </w:r>
    </w:p>
    <w:p w14:paraId="1E17500A" w14:textId="77777777" w:rsidR="00635F03" w:rsidRPr="003F24FC" w:rsidRDefault="00635F03" w:rsidP="00726AC4">
      <w:pPr>
        <w:pStyle w:val="berschrift2"/>
        <w:ind w:left="426" w:right="543"/>
        <w:contextualSpacing/>
        <w:jc w:val="center"/>
        <w:rPr>
          <w:rFonts w:asciiTheme="minorBidi" w:hAnsiTheme="minorBidi" w:cstheme="minorBidi"/>
        </w:rPr>
      </w:pPr>
      <w:r w:rsidRPr="003F24FC">
        <w:rPr>
          <w:rFonts w:asciiTheme="minorBidi" w:hAnsiTheme="minorBidi" w:cstheme="minorBidi"/>
        </w:rPr>
        <w:t>تكاليف الطلاب</w:t>
      </w:r>
    </w:p>
    <w:p w14:paraId="7F6664F9" w14:textId="77777777" w:rsidR="00635F03" w:rsidRPr="003F24FC" w:rsidRDefault="00635F03" w:rsidP="00726AC4">
      <w:pPr>
        <w:ind w:left="426" w:right="543"/>
        <w:contextualSpacing/>
        <w:rPr>
          <w:rFonts w:asciiTheme="minorBidi" w:hAnsiTheme="minorBidi" w:cstheme="minorBidi"/>
        </w:rPr>
      </w:pPr>
    </w:p>
    <w:p w14:paraId="163CA064" w14:textId="77777777" w:rsidR="004E79CF" w:rsidRPr="003F24FC" w:rsidRDefault="004E79CF" w:rsidP="00726AC4">
      <w:pPr>
        <w:ind w:left="426" w:right="543"/>
        <w:contextualSpacing/>
        <w:rPr>
          <w:rFonts w:asciiTheme="minorBidi" w:hAnsiTheme="minorBidi" w:cstheme="minorBidi"/>
        </w:rPr>
      </w:pPr>
    </w:p>
    <w:p w14:paraId="2EE1E097" w14:textId="01BE5688" w:rsidR="00635F03" w:rsidRPr="003F24FC" w:rsidRDefault="00635F03" w:rsidP="009716F5">
      <w:pPr>
        <w:ind w:left="426" w:right="685"/>
        <w:contextualSpacing/>
        <w:rPr>
          <w:rFonts w:asciiTheme="minorBidi" w:hAnsiTheme="minorBidi" w:cstheme="minorBidi"/>
        </w:rPr>
      </w:pPr>
      <w:r w:rsidRPr="003F24FC">
        <w:rPr>
          <w:rFonts w:asciiTheme="minorBidi" w:hAnsiTheme="minorBidi" w:cstheme="minorBidi"/>
        </w:rPr>
        <w:t xml:space="preserve">تتحمل مدينة هيرفورد بصفتها </w:t>
      </w:r>
      <w:r w:rsidR="009716F5" w:rsidRPr="003F24FC">
        <w:rPr>
          <w:rFonts w:asciiTheme="minorBidi" w:hAnsiTheme="minorBidi" w:cstheme="minorBidi"/>
        </w:rPr>
        <w:t xml:space="preserve">المسؤولة </w:t>
      </w:r>
      <w:r w:rsidRPr="003F24FC">
        <w:rPr>
          <w:rFonts w:asciiTheme="minorBidi" w:hAnsiTheme="minorBidi" w:cstheme="minorBidi"/>
        </w:rPr>
        <w:t>عن العملية التعليمية تكاليف تنق</w:t>
      </w:r>
      <w:r w:rsidR="00030E86" w:rsidRPr="003F24FC">
        <w:rPr>
          <w:rFonts w:asciiTheme="minorBidi" w:hAnsiTheme="minorBidi" w:cstheme="minorBidi"/>
        </w:rPr>
        <w:t>ُّ</w:t>
      </w:r>
      <w:r w:rsidRPr="003F24FC">
        <w:rPr>
          <w:rFonts w:asciiTheme="minorBidi" w:hAnsiTheme="minorBidi" w:cstheme="minorBidi"/>
        </w:rPr>
        <w:t>ل الطلاب إلى مدارسهم، وفقًا للوائح تكاليف تنق</w:t>
      </w:r>
      <w:r w:rsidR="00030E86" w:rsidRPr="003F24FC">
        <w:rPr>
          <w:rFonts w:asciiTheme="minorBidi" w:hAnsiTheme="minorBidi" w:cstheme="minorBidi"/>
        </w:rPr>
        <w:t>ُّ</w:t>
      </w:r>
      <w:r w:rsidRPr="003F24FC">
        <w:rPr>
          <w:rFonts w:asciiTheme="minorBidi" w:hAnsiTheme="minorBidi" w:cstheme="minorBidi"/>
        </w:rPr>
        <w:t>ل الطلاب (</w:t>
      </w:r>
      <w:r w:rsidRPr="003F24FC">
        <w:rPr>
          <w:rFonts w:asciiTheme="minorBidi" w:hAnsiTheme="minorBidi" w:cstheme="minorBidi"/>
          <w:rtl w:val="0"/>
        </w:rPr>
        <w:t>SchfkVO</w:t>
      </w:r>
      <w:r w:rsidRPr="003F24FC">
        <w:rPr>
          <w:rFonts w:asciiTheme="minorBidi" w:hAnsiTheme="minorBidi" w:cstheme="minorBidi"/>
        </w:rPr>
        <w:t>) الصادرة عن ولاية وستفاليا شمال الراين، بشروط محددة.</w:t>
      </w:r>
    </w:p>
    <w:p w14:paraId="2A71C68A" w14:textId="77777777" w:rsidR="00635F03" w:rsidRPr="003F24FC" w:rsidRDefault="00635F03" w:rsidP="00726AC4">
      <w:pPr>
        <w:ind w:left="426" w:right="543"/>
        <w:contextualSpacing/>
        <w:rPr>
          <w:rFonts w:asciiTheme="minorBidi" w:hAnsiTheme="minorBidi" w:cstheme="minorBidi"/>
        </w:rPr>
      </w:pPr>
    </w:p>
    <w:p w14:paraId="69DA731F" w14:textId="77777777"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عادةً ما يحدث ذلك عن طريق تسليم تذاكر شهرية لطريق المدرسة خاصة بوسائل المواصلات الداخلية العامة.</w:t>
      </w:r>
    </w:p>
    <w:p w14:paraId="7C7F680A" w14:textId="77777777" w:rsidR="00635F03" w:rsidRPr="003F24FC" w:rsidRDefault="00635F03" w:rsidP="00726AC4">
      <w:pPr>
        <w:ind w:left="426" w:right="543"/>
        <w:contextualSpacing/>
        <w:rPr>
          <w:rFonts w:asciiTheme="minorBidi" w:hAnsiTheme="minorBidi" w:cstheme="minorBidi"/>
        </w:rPr>
      </w:pPr>
    </w:p>
    <w:p w14:paraId="3EC74A88" w14:textId="6BFA459A" w:rsidR="00635F03" w:rsidRPr="003F24FC" w:rsidRDefault="00635F03" w:rsidP="00372BDC">
      <w:pPr>
        <w:ind w:left="426" w:right="543"/>
        <w:contextualSpacing/>
        <w:rPr>
          <w:rFonts w:asciiTheme="minorBidi" w:hAnsiTheme="minorBidi" w:cstheme="minorBidi"/>
          <w:b/>
          <w:bCs/>
        </w:rPr>
      </w:pPr>
      <w:r w:rsidRPr="003F24FC">
        <w:rPr>
          <w:rFonts w:asciiTheme="minorBidi" w:hAnsiTheme="minorBidi" w:cstheme="minorBidi"/>
        </w:rPr>
        <w:t>بخصوص استخدام السيارات الخاصة (حتى في صورة مجموعات سير)</w:t>
      </w:r>
      <w:r w:rsidR="00030E86" w:rsidRPr="003F24FC">
        <w:rPr>
          <w:rFonts w:asciiTheme="minorBidi" w:hAnsiTheme="minorBidi" w:cstheme="minorBidi"/>
        </w:rPr>
        <w:t>،</w:t>
      </w:r>
      <w:r w:rsidRPr="003F24FC">
        <w:rPr>
          <w:rFonts w:asciiTheme="minorBidi" w:hAnsiTheme="minorBidi" w:cstheme="minorBidi"/>
        </w:rPr>
        <w:t xml:space="preserve"> يمكن سداد تعويض عن المسافة المقطوعة (مقابل الكيلومتر)، في حالة تجاوز المسافات المحددة، مع التخلي في الوقت ذاته عن استخدام تذاكر طريق المدرسة، ولكن لا يمكن أن يتجاوز التعويض أقصى مبلغ لتذكرة طريق مدرسة شهرية (حالي</w:t>
      </w:r>
      <w:r w:rsidR="00912578" w:rsidRPr="003F24FC">
        <w:rPr>
          <w:rFonts w:asciiTheme="minorBidi" w:hAnsiTheme="minorBidi" w:cstheme="minorBidi"/>
        </w:rPr>
        <w:t>ّ</w:t>
      </w:r>
      <w:r w:rsidRPr="003F24FC">
        <w:rPr>
          <w:rFonts w:asciiTheme="minorBidi" w:hAnsiTheme="minorBidi" w:cstheme="minorBidi"/>
        </w:rPr>
        <w:t xml:space="preserve">ًا 56.90 يورو في منطقة </w:t>
      </w:r>
      <w:r w:rsidR="00372BDC" w:rsidRPr="003F24FC">
        <w:rPr>
          <w:rFonts w:asciiTheme="minorBidi" w:hAnsiTheme="minorBidi" w:cstheme="minorBidi"/>
        </w:rPr>
        <w:t>هيرفورد</w:t>
      </w:r>
      <w:r w:rsidRPr="003F24FC">
        <w:rPr>
          <w:rFonts w:asciiTheme="minorBidi" w:hAnsiTheme="minorBidi" w:cstheme="minorBidi"/>
        </w:rPr>
        <w:t>).</w:t>
      </w:r>
    </w:p>
    <w:p w14:paraId="7E8329D4" w14:textId="77777777" w:rsidR="00635F03" w:rsidRPr="003F24FC" w:rsidRDefault="00635F03" w:rsidP="00726AC4">
      <w:pPr>
        <w:ind w:left="426" w:right="543"/>
        <w:contextualSpacing/>
        <w:rPr>
          <w:rFonts w:asciiTheme="minorBidi" w:hAnsiTheme="minorBidi" w:cstheme="minorBidi"/>
        </w:rPr>
      </w:pPr>
    </w:p>
    <w:p w14:paraId="08E8B5D6" w14:textId="77777777" w:rsidR="00635F03" w:rsidRPr="003F24FC" w:rsidRDefault="00635F03" w:rsidP="00726AC4">
      <w:pPr>
        <w:ind w:left="426" w:right="543"/>
        <w:contextualSpacing/>
        <w:rPr>
          <w:rFonts w:asciiTheme="minorBidi" w:hAnsiTheme="minorBidi" w:cstheme="minorBidi"/>
          <w:b/>
          <w:bCs/>
          <w:iCs/>
          <w:u w:val="single"/>
        </w:rPr>
      </w:pPr>
      <w:r w:rsidRPr="003F24FC">
        <w:rPr>
          <w:rFonts w:asciiTheme="minorBidi" w:hAnsiTheme="minorBidi" w:cstheme="minorBidi"/>
          <w:b/>
          <w:bCs/>
          <w:u w:val="single"/>
        </w:rPr>
        <w:t>شروط الاستحقاق</w:t>
      </w:r>
    </w:p>
    <w:p w14:paraId="6294841E" w14:textId="77777777" w:rsidR="00635F03" w:rsidRPr="003F24FC" w:rsidRDefault="00635F03" w:rsidP="00726AC4">
      <w:pPr>
        <w:ind w:left="426" w:right="543"/>
        <w:contextualSpacing/>
        <w:rPr>
          <w:rFonts w:asciiTheme="minorBidi" w:hAnsiTheme="minorBidi" w:cstheme="minorBidi"/>
          <w:b/>
          <w:bCs/>
          <w:iCs/>
          <w:u w:val="single"/>
        </w:rPr>
      </w:pPr>
    </w:p>
    <w:p w14:paraId="769D67A2" w14:textId="769F4347"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وفقًا للوائح تكاليف التنقل إلى المدرسة</w:t>
      </w:r>
      <w:r w:rsidR="003155C0" w:rsidRPr="003F24FC">
        <w:rPr>
          <w:rFonts w:asciiTheme="minorBidi" w:hAnsiTheme="minorBidi" w:cstheme="minorBidi"/>
        </w:rPr>
        <w:t>،</w:t>
      </w:r>
      <w:r w:rsidRPr="003F24FC">
        <w:rPr>
          <w:rFonts w:asciiTheme="minorBidi" w:hAnsiTheme="minorBidi" w:cstheme="minorBidi"/>
        </w:rPr>
        <w:t xml:space="preserve"> يحق للشخص الحصول على تعويض تكاليف التنقل، إذا تجاوزت المسافة المقطوعة نحو أقرب مدرسة من نوع المدارس المختار المسافة التالية:</w:t>
      </w:r>
    </w:p>
    <w:p w14:paraId="0F9DB1E8" w14:textId="77777777" w:rsidR="00635F03" w:rsidRPr="003F24FC" w:rsidRDefault="00635F03" w:rsidP="00726AC4">
      <w:pPr>
        <w:ind w:left="426" w:right="543"/>
        <w:contextualSpacing/>
        <w:rPr>
          <w:rFonts w:asciiTheme="minorBidi" w:hAnsiTheme="minorBidi" w:cstheme="minorBidi"/>
        </w:rPr>
      </w:pPr>
    </w:p>
    <w:p w14:paraId="2FBED518" w14:textId="56E4E8DD" w:rsidR="00635F03" w:rsidRPr="003F24FC" w:rsidRDefault="00635F03" w:rsidP="00726AC4">
      <w:pPr>
        <w:ind w:left="426" w:right="543"/>
        <w:contextualSpacing/>
        <w:rPr>
          <w:rFonts w:asciiTheme="minorBidi" w:hAnsiTheme="minorBidi" w:cstheme="minorBidi"/>
          <w:b/>
          <w:bCs/>
        </w:rPr>
      </w:pPr>
      <w:r w:rsidRPr="003F24FC">
        <w:rPr>
          <w:rFonts w:asciiTheme="minorBidi" w:hAnsiTheme="minorBidi" w:cstheme="minorBidi"/>
          <w:b/>
          <w:bCs/>
        </w:rPr>
        <w:t>-</w:t>
      </w:r>
      <w:r w:rsidR="003155C0" w:rsidRPr="003F24FC">
        <w:rPr>
          <w:rFonts w:asciiTheme="minorBidi" w:hAnsiTheme="minorBidi" w:cstheme="minorBidi"/>
          <w:b/>
          <w:bCs/>
        </w:rPr>
        <w:t xml:space="preserve"> </w:t>
      </w:r>
      <w:r w:rsidRPr="003F24FC">
        <w:rPr>
          <w:rFonts w:asciiTheme="minorBidi" w:hAnsiTheme="minorBidi" w:cstheme="minorBidi"/>
          <w:b/>
          <w:bCs/>
        </w:rPr>
        <w:t>في المرحلة الابتدائية</w:t>
      </w:r>
      <w:r w:rsidRPr="003F24FC">
        <w:rPr>
          <w:rFonts w:asciiTheme="minorBidi" w:hAnsiTheme="minorBidi" w:cstheme="minorBidi"/>
        </w:rPr>
        <w:tab/>
      </w:r>
      <w:r w:rsidRPr="003F24FC">
        <w:rPr>
          <w:rFonts w:asciiTheme="minorBidi" w:hAnsiTheme="minorBidi" w:cstheme="minorBidi"/>
        </w:rPr>
        <w:tab/>
      </w:r>
      <w:r w:rsidR="001E17D1" w:rsidRPr="003F24FC">
        <w:rPr>
          <w:rFonts w:asciiTheme="minorBidi" w:hAnsiTheme="minorBidi" w:cstheme="minorBidi"/>
          <w:rtl w:val="0"/>
        </w:rPr>
        <w:tab/>
      </w:r>
      <w:r w:rsidRPr="003F24FC">
        <w:rPr>
          <w:rFonts w:asciiTheme="minorBidi" w:hAnsiTheme="minorBidi" w:cstheme="minorBidi"/>
          <w:b/>
          <w:bCs/>
        </w:rPr>
        <w:t>(الصفوف 1 – 4)</w:t>
      </w:r>
      <w:r w:rsidRPr="003F24FC">
        <w:rPr>
          <w:rFonts w:asciiTheme="minorBidi" w:hAnsiTheme="minorBidi" w:cstheme="minorBidi"/>
        </w:rPr>
        <w:tab/>
      </w:r>
      <w:r w:rsidRPr="003F24FC">
        <w:rPr>
          <w:rFonts w:asciiTheme="minorBidi" w:hAnsiTheme="minorBidi" w:cstheme="minorBidi"/>
        </w:rPr>
        <w:tab/>
      </w:r>
      <w:r w:rsidRPr="003F24FC">
        <w:rPr>
          <w:rFonts w:asciiTheme="minorBidi" w:hAnsiTheme="minorBidi" w:cstheme="minorBidi"/>
          <w:b/>
          <w:bCs/>
        </w:rPr>
        <w:t>أكثر من 2 كم</w:t>
      </w:r>
    </w:p>
    <w:p w14:paraId="4701BBF5" w14:textId="26C639AF" w:rsidR="00635F03" w:rsidRPr="003F24FC" w:rsidRDefault="00635F03" w:rsidP="00726AC4">
      <w:pPr>
        <w:ind w:left="426" w:right="543"/>
        <w:contextualSpacing/>
        <w:rPr>
          <w:rFonts w:asciiTheme="minorBidi" w:hAnsiTheme="minorBidi" w:cstheme="minorBidi"/>
          <w:b/>
          <w:bCs/>
        </w:rPr>
      </w:pPr>
      <w:r w:rsidRPr="003F24FC">
        <w:rPr>
          <w:rFonts w:asciiTheme="minorBidi" w:hAnsiTheme="minorBidi" w:cstheme="minorBidi"/>
          <w:b/>
          <w:bCs/>
        </w:rPr>
        <w:t>-</w:t>
      </w:r>
      <w:r w:rsidR="003155C0" w:rsidRPr="003F24FC">
        <w:rPr>
          <w:rFonts w:asciiTheme="minorBidi" w:hAnsiTheme="minorBidi" w:cstheme="minorBidi"/>
          <w:b/>
          <w:bCs/>
        </w:rPr>
        <w:t xml:space="preserve"> </w:t>
      </w:r>
      <w:r w:rsidRPr="003F24FC">
        <w:rPr>
          <w:rFonts w:asciiTheme="minorBidi" w:hAnsiTheme="minorBidi" w:cstheme="minorBidi"/>
          <w:b/>
          <w:bCs/>
        </w:rPr>
        <w:t>في المرحلة الثانوية الأولى</w:t>
      </w:r>
      <w:r w:rsidRPr="003F24FC">
        <w:rPr>
          <w:rFonts w:asciiTheme="minorBidi" w:hAnsiTheme="minorBidi" w:cstheme="minorBidi"/>
        </w:rPr>
        <w:tab/>
      </w:r>
      <w:r w:rsidRPr="003F24FC">
        <w:rPr>
          <w:rFonts w:asciiTheme="minorBidi" w:hAnsiTheme="minorBidi" w:cstheme="minorBidi"/>
        </w:rPr>
        <w:tab/>
      </w:r>
      <w:r w:rsidRPr="003F24FC">
        <w:rPr>
          <w:rFonts w:asciiTheme="minorBidi" w:hAnsiTheme="minorBidi" w:cstheme="minorBidi"/>
          <w:b/>
          <w:bCs/>
        </w:rPr>
        <w:t>(الصفوف 5 – 10)</w:t>
      </w:r>
      <w:r w:rsidRPr="003F24FC">
        <w:rPr>
          <w:rFonts w:asciiTheme="minorBidi" w:hAnsiTheme="minorBidi" w:cstheme="minorBidi"/>
        </w:rPr>
        <w:tab/>
      </w:r>
      <w:r w:rsidRPr="003F24FC">
        <w:rPr>
          <w:rFonts w:asciiTheme="minorBidi" w:hAnsiTheme="minorBidi" w:cstheme="minorBidi"/>
        </w:rPr>
        <w:tab/>
      </w:r>
      <w:r w:rsidRPr="003F24FC">
        <w:rPr>
          <w:rFonts w:asciiTheme="minorBidi" w:hAnsiTheme="minorBidi" w:cstheme="minorBidi"/>
          <w:b/>
          <w:bCs/>
        </w:rPr>
        <w:t>أكثر من 3.5 كم</w:t>
      </w:r>
    </w:p>
    <w:p w14:paraId="28946F5C" w14:textId="1D9FA86C" w:rsidR="00635F03" w:rsidRPr="003F24FC" w:rsidRDefault="00635F03" w:rsidP="00726AC4">
      <w:pPr>
        <w:ind w:left="567" w:right="543" w:hanging="141"/>
        <w:contextualSpacing/>
        <w:rPr>
          <w:rFonts w:asciiTheme="minorBidi" w:hAnsiTheme="minorBidi" w:cstheme="minorBidi"/>
          <w:b/>
          <w:bCs/>
        </w:rPr>
      </w:pPr>
      <w:r w:rsidRPr="003F24FC">
        <w:rPr>
          <w:rFonts w:asciiTheme="minorBidi" w:hAnsiTheme="minorBidi" w:cstheme="minorBidi"/>
          <w:b/>
          <w:bCs/>
        </w:rPr>
        <w:t>-</w:t>
      </w:r>
      <w:r w:rsidR="003155C0" w:rsidRPr="003F24FC">
        <w:rPr>
          <w:rFonts w:asciiTheme="minorBidi" w:hAnsiTheme="minorBidi" w:cstheme="minorBidi"/>
          <w:b/>
          <w:bCs/>
        </w:rPr>
        <w:t xml:space="preserve"> </w:t>
      </w:r>
      <w:r w:rsidRPr="003F24FC">
        <w:rPr>
          <w:rFonts w:asciiTheme="minorBidi" w:hAnsiTheme="minorBidi" w:cstheme="minorBidi"/>
          <w:b/>
          <w:bCs/>
        </w:rPr>
        <w:t xml:space="preserve">في المرحلة الثانوية الثانية </w:t>
      </w:r>
      <w:r w:rsidR="001E17D1" w:rsidRPr="003F24FC">
        <w:rPr>
          <w:rFonts w:asciiTheme="minorBidi" w:hAnsiTheme="minorBidi" w:cstheme="minorBidi"/>
          <w:b/>
          <w:bCs/>
          <w:rtl w:val="0"/>
        </w:rPr>
        <w:tab/>
      </w:r>
      <w:r w:rsidRPr="003F24FC">
        <w:rPr>
          <w:rFonts w:asciiTheme="minorBidi" w:hAnsiTheme="minorBidi" w:cstheme="minorBidi"/>
        </w:rPr>
        <w:tab/>
      </w:r>
      <w:r w:rsidRPr="003F24FC">
        <w:rPr>
          <w:rFonts w:asciiTheme="minorBidi" w:hAnsiTheme="minorBidi" w:cstheme="minorBidi"/>
          <w:b/>
          <w:bCs/>
        </w:rPr>
        <w:t>(الصفوف 11-13)</w:t>
      </w:r>
      <w:r w:rsidR="001E17D1" w:rsidRPr="003F24FC">
        <w:rPr>
          <w:rFonts w:asciiTheme="minorBidi" w:hAnsiTheme="minorBidi" w:cstheme="minorBidi"/>
          <w:b/>
          <w:bCs/>
          <w:rtl w:val="0"/>
        </w:rPr>
        <w:tab/>
      </w:r>
      <w:r w:rsidRPr="003F24FC">
        <w:rPr>
          <w:rFonts w:asciiTheme="minorBidi" w:hAnsiTheme="minorBidi" w:cstheme="minorBidi"/>
        </w:rPr>
        <w:tab/>
      </w:r>
      <w:r w:rsidRPr="003F24FC">
        <w:rPr>
          <w:rFonts w:asciiTheme="minorBidi" w:hAnsiTheme="minorBidi" w:cstheme="minorBidi"/>
          <w:b/>
          <w:bCs/>
        </w:rPr>
        <w:t>أكثر من 5 كم</w:t>
      </w:r>
      <w:r w:rsidRPr="003F24FC">
        <w:rPr>
          <w:rFonts w:asciiTheme="minorBidi" w:hAnsiTheme="minorBidi" w:cstheme="minorBidi"/>
          <w:b/>
          <w:bCs/>
        </w:rPr>
        <w:br/>
        <w:t>(المدارس الثانوية العامة منذ 2012/2013 الصفوف11-12)</w:t>
      </w:r>
    </w:p>
    <w:p w14:paraId="6180EF97" w14:textId="77777777" w:rsidR="00635F03" w:rsidRPr="003F24FC" w:rsidRDefault="00635F03" w:rsidP="00726AC4">
      <w:pPr>
        <w:ind w:left="426" w:right="543"/>
        <w:contextualSpacing/>
        <w:rPr>
          <w:rFonts w:asciiTheme="minorBidi" w:hAnsiTheme="minorBidi" w:cstheme="minorBidi"/>
          <w:b/>
          <w:bCs/>
        </w:rPr>
      </w:pPr>
    </w:p>
    <w:p w14:paraId="2A746586" w14:textId="7B4D2572" w:rsidR="00635F03" w:rsidRPr="003F24FC" w:rsidRDefault="00635F03" w:rsidP="00726AC4">
      <w:pPr>
        <w:ind w:left="426" w:right="543"/>
        <w:contextualSpacing/>
        <w:rPr>
          <w:rFonts w:asciiTheme="minorBidi" w:hAnsiTheme="minorBidi" w:cstheme="minorBidi"/>
          <w:b/>
          <w:bCs/>
        </w:rPr>
      </w:pPr>
      <w:r w:rsidRPr="003F24FC">
        <w:rPr>
          <w:rFonts w:asciiTheme="minorBidi" w:hAnsiTheme="minorBidi" w:cstheme="minorBidi"/>
        </w:rPr>
        <w:t>في هذا السياق</w:t>
      </w:r>
      <w:r w:rsidR="003155C0" w:rsidRPr="003F24FC">
        <w:rPr>
          <w:rFonts w:asciiTheme="minorBidi" w:hAnsiTheme="minorBidi" w:cstheme="minorBidi"/>
        </w:rPr>
        <w:t>،</w:t>
      </w:r>
      <w:r w:rsidRPr="003F24FC">
        <w:rPr>
          <w:rFonts w:asciiTheme="minorBidi" w:hAnsiTheme="minorBidi" w:cstheme="minorBidi"/>
        </w:rPr>
        <w:t xml:space="preserve"> ينبغي أن يكون المُنطلق هو أقرب مدرسة من نوع المدارس المختار، طالما كان في مقدورها قبول الطالب/الطالبة، حتى وإن تم الالتحاق بمدرسة أخرى. </w:t>
      </w:r>
      <w:r w:rsidRPr="003F24FC">
        <w:rPr>
          <w:rFonts w:asciiTheme="minorBidi" w:hAnsiTheme="minorBidi" w:cstheme="minorBidi"/>
          <w:b/>
        </w:rPr>
        <w:br/>
      </w:r>
      <w:r w:rsidRPr="003F24FC">
        <w:rPr>
          <w:rFonts w:asciiTheme="minorBidi" w:hAnsiTheme="minorBidi" w:cstheme="minorBidi"/>
        </w:rPr>
        <w:br/>
        <w:t>وطالما تم تحديد نطاقات الالتحاق بالمدارس، تكون أقرب مدرسة وفقًا للوائح هي المدرسة التي يقطن الطالب/الطالبة في نطاق الالتحاق الخاص بها. وبتعبير واضح؛ حصص اللغات الأجنبية الإضافية وعروض الدورات التي تقدمها المدرسة المختارة لا تؤثر في ذلك</w:t>
      </w:r>
      <w:r w:rsidR="003155C0" w:rsidRPr="003F24FC">
        <w:rPr>
          <w:rFonts w:asciiTheme="minorBidi" w:hAnsiTheme="minorBidi" w:cstheme="minorBidi"/>
        </w:rPr>
        <w:t>،</w:t>
      </w:r>
      <w:r w:rsidRPr="003F24FC">
        <w:rPr>
          <w:rFonts w:asciiTheme="minorBidi" w:hAnsiTheme="minorBidi" w:cstheme="minorBidi"/>
        </w:rPr>
        <w:t xml:space="preserve"> بل الحاسم في الأمر هو نوع المدرسة.</w:t>
      </w:r>
    </w:p>
    <w:p w14:paraId="4E678E36" w14:textId="77777777" w:rsidR="00635F03" w:rsidRPr="003F24FC" w:rsidRDefault="00635F03" w:rsidP="00726AC4">
      <w:pPr>
        <w:ind w:left="426" w:right="543"/>
        <w:contextualSpacing/>
        <w:rPr>
          <w:rFonts w:asciiTheme="minorBidi" w:hAnsiTheme="minorBidi" w:cstheme="minorBidi"/>
          <w:b/>
          <w:bCs/>
        </w:rPr>
      </w:pPr>
    </w:p>
    <w:p w14:paraId="75C780DC" w14:textId="7E0A4DB5"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لاكتشاف المسافة نحو أقرب مدرسة</w:t>
      </w:r>
      <w:r w:rsidR="00E17E95" w:rsidRPr="003F24FC">
        <w:rPr>
          <w:rFonts w:asciiTheme="minorBidi" w:hAnsiTheme="minorBidi" w:cstheme="minorBidi"/>
        </w:rPr>
        <w:t>،</w:t>
      </w:r>
      <w:r w:rsidRPr="003F24FC">
        <w:rPr>
          <w:rFonts w:asciiTheme="minorBidi" w:hAnsiTheme="minorBidi" w:cstheme="minorBidi"/>
        </w:rPr>
        <w:t xml:space="preserve"> يتم الاعتماد على أقصر طريق سيرعلى القدم يمكن السير فيه. ويُحدد ذلك رسمي</w:t>
      </w:r>
      <w:r w:rsidR="00E17E95" w:rsidRPr="003F24FC">
        <w:rPr>
          <w:rFonts w:asciiTheme="minorBidi" w:hAnsiTheme="minorBidi" w:cstheme="minorBidi"/>
        </w:rPr>
        <w:t>ّ</w:t>
      </w:r>
      <w:r w:rsidRPr="003F24FC">
        <w:rPr>
          <w:rFonts w:asciiTheme="minorBidi" w:hAnsiTheme="minorBidi" w:cstheme="minorBidi"/>
        </w:rPr>
        <w:t xml:space="preserve">ًا، وقد يختلف أحيانًا عن طرق السيارات الخاصة والمواصلات المعتادة. </w:t>
      </w:r>
    </w:p>
    <w:p w14:paraId="01A77090" w14:textId="77777777" w:rsidR="00635F03" w:rsidRPr="003F24FC" w:rsidRDefault="00635F03" w:rsidP="00726AC4">
      <w:pPr>
        <w:ind w:left="426" w:right="543"/>
        <w:contextualSpacing/>
        <w:rPr>
          <w:rFonts w:asciiTheme="minorBidi" w:hAnsiTheme="minorBidi" w:cstheme="minorBidi"/>
        </w:rPr>
      </w:pPr>
    </w:p>
    <w:p w14:paraId="0F95E283" w14:textId="77777777"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إذا لم يبلغ الطريق حدود المسافات المذكورة أعلاه، يسقط الحق في الحصول على تذكرة طريق مدرسة.</w:t>
      </w:r>
    </w:p>
    <w:p w14:paraId="041F76CA" w14:textId="77777777" w:rsidR="00635F03" w:rsidRPr="003F24FC" w:rsidRDefault="00635F03" w:rsidP="00726AC4">
      <w:pPr>
        <w:ind w:left="426" w:right="543"/>
        <w:contextualSpacing/>
        <w:rPr>
          <w:rFonts w:asciiTheme="minorBidi" w:hAnsiTheme="minorBidi" w:cstheme="minorBidi"/>
          <w:b/>
          <w:bCs/>
          <w:u w:val="single"/>
        </w:rPr>
      </w:pPr>
    </w:p>
    <w:p w14:paraId="461CCF07" w14:textId="77777777" w:rsidR="004E79CF" w:rsidRPr="003F24FC" w:rsidRDefault="004E79CF" w:rsidP="00726AC4">
      <w:pPr>
        <w:ind w:left="426" w:right="543"/>
        <w:contextualSpacing/>
        <w:rPr>
          <w:rFonts w:asciiTheme="minorBidi" w:hAnsiTheme="minorBidi" w:cstheme="minorBidi"/>
          <w:b/>
          <w:bCs/>
          <w:u w:val="single"/>
        </w:rPr>
      </w:pPr>
    </w:p>
    <w:p w14:paraId="5A3F251B" w14:textId="77777777" w:rsidR="004E79CF" w:rsidRPr="003F24FC" w:rsidRDefault="004E79CF" w:rsidP="00726AC4">
      <w:pPr>
        <w:ind w:left="426" w:right="543"/>
        <w:contextualSpacing/>
        <w:rPr>
          <w:rFonts w:asciiTheme="minorBidi" w:hAnsiTheme="minorBidi" w:cstheme="minorBidi"/>
          <w:b/>
          <w:bCs/>
          <w:u w:val="single"/>
        </w:rPr>
      </w:pPr>
    </w:p>
    <w:p w14:paraId="437F71FF" w14:textId="77777777" w:rsidR="004E79CF" w:rsidRPr="003F24FC" w:rsidRDefault="004E79CF" w:rsidP="00726AC4">
      <w:pPr>
        <w:ind w:left="426" w:right="543"/>
        <w:contextualSpacing/>
        <w:rPr>
          <w:rFonts w:asciiTheme="minorBidi" w:hAnsiTheme="minorBidi" w:cstheme="minorBidi"/>
          <w:b/>
          <w:bCs/>
          <w:u w:val="single"/>
        </w:rPr>
      </w:pPr>
    </w:p>
    <w:p w14:paraId="0B4520C7" w14:textId="77777777" w:rsidR="00635F03" w:rsidRPr="003F24FC" w:rsidRDefault="00635F03" w:rsidP="00726AC4">
      <w:pPr>
        <w:ind w:left="426" w:right="543"/>
        <w:contextualSpacing/>
        <w:rPr>
          <w:rFonts w:asciiTheme="minorBidi" w:hAnsiTheme="minorBidi" w:cstheme="minorBidi"/>
          <w:b/>
          <w:bCs/>
          <w:u w:val="single"/>
        </w:rPr>
      </w:pPr>
      <w:r w:rsidRPr="003F24FC">
        <w:rPr>
          <w:rFonts w:asciiTheme="minorBidi" w:hAnsiTheme="minorBidi" w:cstheme="minorBidi"/>
          <w:b/>
          <w:bCs/>
          <w:u w:val="single"/>
        </w:rPr>
        <w:t>تنظيم الاستثناءات:</w:t>
      </w:r>
    </w:p>
    <w:p w14:paraId="76071D4D" w14:textId="77777777" w:rsidR="00635F03" w:rsidRPr="003F24FC" w:rsidRDefault="00635F03" w:rsidP="00726AC4">
      <w:pPr>
        <w:ind w:left="426" w:right="543"/>
        <w:contextualSpacing/>
        <w:rPr>
          <w:rFonts w:asciiTheme="minorBidi" w:hAnsiTheme="minorBidi" w:cstheme="minorBidi"/>
          <w:b/>
          <w:bCs/>
          <w:u w:val="single"/>
        </w:rPr>
      </w:pPr>
    </w:p>
    <w:p w14:paraId="09FBF6DB" w14:textId="2E3CF2F2" w:rsidR="00635F03" w:rsidRPr="003F24FC" w:rsidRDefault="00635F03" w:rsidP="00726AC4">
      <w:pPr>
        <w:ind w:left="426" w:right="543"/>
        <w:contextualSpacing/>
        <w:rPr>
          <w:rFonts w:asciiTheme="minorBidi" w:hAnsiTheme="minorBidi" w:cstheme="minorBidi"/>
          <w:bCs/>
        </w:rPr>
      </w:pPr>
      <w:r w:rsidRPr="003F24FC">
        <w:rPr>
          <w:rFonts w:asciiTheme="minorBidi" w:hAnsiTheme="minorBidi" w:cstheme="minorBidi"/>
        </w:rPr>
        <w:t>لا يمكن الاستثناء من شروط استحقاق تذكرة طريق المدرسة إلا إذا كان الطفل المعني</w:t>
      </w:r>
      <w:r w:rsidR="006E2922" w:rsidRPr="003F24FC">
        <w:rPr>
          <w:rFonts w:asciiTheme="minorBidi" w:hAnsiTheme="minorBidi" w:cstheme="minorBidi"/>
        </w:rPr>
        <w:t>ّ</w:t>
      </w:r>
      <w:r w:rsidRPr="003F24FC">
        <w:rPr>
          <w:rFonts w:asciiTheme="minorBidi" w:hAnsiTheme="minorBidi" w:cstheme="minorBidi"/>
        </w:rPr>
        <w:t xml:space="preserve"> يعاني من إعاقة ليست مؤقتة، تجعله غير قادر على قطع مسافة طريق المدرسة. والإعاقة التي لا تُعد فقط مؤقتة هي الحالة التي تزيد فيها مدة الضرر عن 8 أسابيع.</w:t>
      </w:r>
    </w:p>
    <w:p w14:paraId="2239E7FB" w14:textId="77777777" w:rsidR="00726AC4" w:rsidRPr="003F24FC" w:rsidRDefault="00726AC4" w:rsidP="00726AC4">
      <w:pPr>
        <w:ind w:left="426" w:right="543"/>
        <w:contextualSpacing/>
        <w:rPr>
          <w:rFonts w:asciiTheme="minorBidi" w:hAnsiTheme="minorBidi" w:cstheme="minorBidi"/>
        </w:rPr>
      </w:pPr>
    </w:p>
    <w:p w14:paraId="22855968" w14:textId="484A4D38"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في مثل هذه الحالة</w:t>
      </w:r>
      <w:r w:rsidR="008F059E" w:rsidRPr="003F24FC">
        <w:rPr>
          <w:rFonts w:asciiTheme="minorBidi" w:hAnsiTheme="minorBidi" w:cstheme="minorBidi"/>
        </w:rPr>
        <w:t>،</w:t>
      </w:r>
      <w:r w:rsidRPr="003F24FC">
        <w:rPr>
          <w:rFonts w:asciiTheme="minorBidi" w:hAnsiTheme="minorBidi" w:cstheme="minorBidi"/>
        </w:rPr>
        <w:t xml:space="preserve"> يجب تقديم تقرير طبي يُشير إلى </w:t>
      </w:r>
      <w:r w:rsidRPr="003F24FC">
        <w:rPr>
          <w:rFonts w:asciiTheme="minorBidi" w:hAnsiTheme="minorBidi" w:cstheme="minorBidi"/>
          <w:b/>
          <w:bCs/>
        </w:rPr>
        <w:t>مدة الإعاقة ونوعها</w:t>
      </w:r>
      <w:r w:rsidR="008F059E" w:rsidRPr="003F24FC">
        <w:rPr>
          <w:rFonts w:asciiTheme="minorBidi" w:hAnsiTheme="minorBidi" w:cstheme="minorBidi"/>
        </w:rPr>
        <w:t>،</w:t>
      </w:r>
      <w:r w:rsidRPr="003F24FC">
        <w:rPr>
          <w:rFonts w:asciiTheme="minorBidi" w:hAnsiTheme="minorBidi" w:cstheme="minorBidi"/>
          <w:b/>
          <w:bCs/>
        </w:rPr>
        <w:t xml:space="preserve"> </w:t>
      </w:r>
      <w:r w:rsidRPr="003F24FC">
        <w:rPr>
          <w:rFonts w:asciiTheme="minorBidi" w:hAnsiTheme="minorBidi" w:cstheme="minorBidi"/>
        </w:rPr>
        <w:t xml:space="preserve">كما يجب أن يصرّح بوضوح أن استخدام وسيلة مواصلات أمرٌ ملحٌ. إذا كانت الإعاقة ستمتد لأكثر من سنة دراسية، أو كانت دائمة، فيجب تقديم تقرير طبي مجددًا لكل سنة </w:t>
      </w:r>
      <w:r w:rsidRPr="003F24FC">
        <w:rPr>
          <w:rFonts w:asciiTheme="minorBidi" w:hAnsiTheme="minorBidi" w:cstheme="minorBidi"/>
        </w:rPr>
        <w:lastRenderedPageBreak/>
        <w:t>دراسية. احرص من فضلك على مراعاة النموذج المطابق لـ "الشهادة الطبية"</w:t>
      </w:r>
      <w:r w:rsidR="008F059E" w:rsidRPr="003F24FC">
        <w:rPr>
          <w:rFonts w:asciiTheme="minorBidi" w:hAnsiTheme="minorBidi" w:cstheme="minorBidi"/>
        </w:rPr>
        <w:t>،</w:t>
      </w:r>
      <w:r w:rsidRPr="003F24FC">
        <w:rPr>
          <w:rFonts w:asciiTheme="minorBidi" w:hAnsiTheme="minorBidi" w:cstheme="minorBidi"/>
        </w:rPr>
        <w:t xml:space="preserve"> ويمكنك الحصول عليه من قِب</w:t>
      </w:r>
      <w:r w:rsidR="008F059E" w:rsidRPr="003F24FC">
        <w:rPr>
          <w:rFonts w:asciiTheme="minorBidi" w:hAnsiTheme="minorBidi" w:cstheme="minorBidi"/>
        </w:rPr>
        <w:t>َ</w:t>
      </w:r>
      <w:r w:rsidRPr="003F24FC">
        <w:rPr>
          <w:rFonts w:asciiTheme="minorBidi" w:hAnsiTheme="minorBidi" w:cstheme="minorBidi"/>
        </w:rPr>
        <w:t xml:space="preserve">ل سكرتارية المدرسة. </w:t>
      </w:r>
    </w:p>
    <w:p w14:paraId="70C3C0B9" w14:textId="77777777" w:rsidR="00635F03" w:rsidRPr="003F24FC" w:rsidRDefault="00635F03" w:rsidP="00726AC4">
      <w:pPr>
        <w:ind w:left="426" w:right="543"/>
        <w:contextualSpacing/>
        <w:rPr>
          <w:rFonts w:asciiTheme="minorBidi" w:hAnsiTheme="minorBidi" w:cstheme="minorBidi"/>
        </w:rPr>
      </w:pPr>
    </w:p>
    <w:p w14:paraId="20C56029" w14:textId="0F06EFBB" w:rsidR="00635F03" w:rsidRPr="003F24FC" w:rsidRDefault="00635F03" w:rsidP="00726AC4">
      <w:pPr>
        <w:ind w:left="426" w:right="543"/>
        <w:contextualSpacing/>
        <w:rPr>
          <w:rFonts w:asciiTheme="minorBidi" w:hAnsiTheme="minorBidi" w:cstheme="minorBidi"/>
          <w:rtl w:val="0"/>
        </w:rPr>
      </w:pPr>
    </w:p>
    <w:p w14:paraId="18279900" w14:textId="42255417" w:rsidR="001E17D1" w:rsidRPr="003F24FC" w:rsidRDefault="001E17D1" w:rsidP="00726AC4">
      <w:pPr>
        <w:ind w:left="426" w:right="543"/>
        <w:contextualSpacing/>
        <w:rPr>
          <w:rFonts w:asciiTheme="minorBidi" w:hAnsiTheme="minorBidi" w:cstheme="minorBidi"/>
          <w:rtl w:val="0"/>
        </w:rPr>
      </w:pPr>
    </w:p>
    <w:p w14:paraId="2D17CDF3" w14:textId="77777777" w:rsidR="001E17D1" w:rsidRPr="003F24FC" w:rsidRDefault="001E17D1" w:rsidP="00726AC4">
      <w:pPr>
        <w:ind w:left="426" w:right="543"/>
        <w:contextualSpacing/>
        <w:rPr>
          <w:rFonts w:asciiTheme="minorBidi" w:hAnsiTheme="minorBidi" w:cstheme="minorBidi"/>
        </w:rPr>
      </w:pPr>
    </w:p>
    <w:p w14:paraId="4F06CE8C" w14:textId="77777777" w:rsidR="00635F03" w:rsidRPr="003F24FC" w:rsidRDefault="00635F03" w:rsidP="00726AC4">
      <w:pPr>
        <w:ind w:left="425" w:right="544"/>
        <w:rPr>
          <w:rFonts w:asciiTheme="minorBidi" w:hAnsiTheme="minorBidi" w:cstheme="minorBidi"/>
          <w:b/>
          <w:bCs/>
          <w:u w:val="single"/>
        </w:rPr>
      </w:pPr>
      <w:r w:rsidRPr="003F24FC">
        <w:rPr>
          <w:rFonts w:asciiTheme="minorBidi" w:hAnsiTheme="minorBidi" w:cstheme="minorBidi"/>
          <w:b/>
          <w:bCs/>
          <w:u w:val="single"/>
        </w:rPr>
        <w:t>الإجراءات (كيف أقدم طلبًا)؟</w:t>
      </w:r>
    </w:p>
    <w:p w14:paraId="532EBFE7" w14:textId="77777777" w:rsidR="00635F03" w:rsidRPr="003F24FC" w:rsidRDefault="00635F03" w:rsidP="00726AC4">
      <w:pPr>
        <w:ind w:left="425" w:right="544"/>
        <w:rPr>
          <w:rFonts w:asciiTheme="minorBidi" w:hAnsiTheme="minorBidi" w:cstheme="minorBidi"/>
          <w:b/>
          <w:bCs/>
          <w:u w:val="single"/>
        </w:rPr>
      </w:pPr>
    </w:p>
    <w:p w14:paraId="4384E21A" w14:textId="77777777" w:rsidR="00635F03" w:rsidRPr="003F24FC" w:rsidRDefault="00635F03" w:rsidP="00726AC4">
      <w:pPr>
        <w:numPr>
          <w:ilvl w:val="0"/>
          <w:numId w:val="4"/>
        </w:numPr>
        <w:ind w:left="709" w:right="544" w:hanging="283"/>
        <w:rPr>
          <w:rFonts w:asciiTheme="minorBidi" w:hAnsiTheme="minorBidi" w:cstheme="minorBidi"/>
          <w:bCs/>
        </w:rPr>
      </w:pPr>
      <w:r w:rsidRPr="003F24FC">
        <w:rPr>
          <w:rFonts w:asciiTheme="minorBidi" w:hAnsiTheme="minorBidi" w:cstheme="minorBidi"/>
        </w:rPr>
        <w:t>ستجد جميع استمارات الطلبات في مكتب المدرسة، كما يوجد بعضها على الموقع الإلكتروني لمدينة هيرفورد</w:t>
      </w:r>
    </w:p>
    <w:p w14:paraId="5BE2C979" w14:textId="77777777" w:rsidR="00726AC4" w:rsidRPr="003F24FC" w:rsidRDefault="00726AC4" w:rsidP="00726AC4">
      <w:pPr>
        <w:ind w:left="426" w:right="544"/>
        <w:rPr>
          <w:rFonts w:asciiTheme="minorBidi" w:hAnsiTheme="minorBidi" w:cstheme="minorBidi"/>
          <w:bCs/>
        </w:rPr>
      </w:pPr>
    </w:p>
    <w:p w14:paraId="2658127B" w14:textId="77777777" w:rsidR="00635F03" w:rsidRPr="003F24FC" w:rsidRDefault="00635F03" w:rsidP="00726AC4">
      <w:pPr>
        <w:numPr>
          <w:ilvl w:val="0"/>
          <w:numId w:val="4"/>
        </w:numPr>
        <w:ind w:left="425" w:right="544" w:firstLine="1"/>
        <w:rPr>
          <w:rFonts w:asciiTheme="minorBidi" w:hAnsiTheme="minorBidi" w:cstheme="minorBidi"/>
          <w:bCs/>
        </w:rPr>
      </w:pPr>
      <w:r w:rsidRPr="003F24FC">
        <w:rPr>
          <w:rFonts w:asciiTheme="minorBidi" w:hAnsiTheme="minorBidi" w:cstheme="minorBidi"/>
        </w:rPr>
        <w:t>يُرجى تسليم الطلب مملوءًا كاملًا لدى مكتب المدرسة</w:t>
      </w:r>
    </w:p>
    <w:p w14:paraId="1BC9C543" w14:textId="77777777" w:rsidR="00726AC4" w:rsidRPr="003F24FC" w:rsidRDefault="00726AC4" w:rsidP="00726AC4">
      <w:pPr>
        <w:ind w:left="426" w:right="544"/>
        <w:rPr>
          <w:rFonts w:asciiTheme="minorBidi" w:hAnsiTheme="minorBidi" w:cstheme="minorBidi"/>
          <w:bCs/>
        </w:rPr>
      </w:pPr>
    </w:p>
    <w:p w14:paraId="26A1673E" w14:textId="132FFD59" w:rsidR="00635F03" w:rsidRPr="003F24FC" w:rsidRDefault="00635F03" w:rsidP="00726AC4">
      <w:pPr>
        <w:numPr>
          <w:ilvl w:val="0"/>
          <w:numId w:val="4"/>
        </w:numPr>
        <w:ind w:left="709" w:right="544" w:hanging="283"/>
        <w:rPr>
          <w:rFonts w:asciiTheme="minorBidi" w:hAnsiTheme="minorBidi" w:cstheme="minorBidi"/>
          <w:bCs/>
        </w:rPr>
      </w:pPr>
      <w:r w:rsidRPr="003F24FC">
        <w:rPr>
          <w:rFonts w:asciiTheme="minorBidi" w:hAnsiTheme="minorBidi" w:cstheme="minorBidi"/>
        </w:rPr>
        <w:t>يتم فحص الطلب من قِب</w:t>
      </w:r>
      <w:r w:rsidR="004E0D6F" w:rsidRPr="003F24FC">
        <w:rPr>
          <w:rFonts w:asciiTheme="minorBidi" w:hAnsiTheme="minorBidi" w:cstheme="minorBidi"/>
        </w:rPr>
        <w:t>َ</w:t>
      </w:r>
      <w:r w:rsidRPr="003F24FC">
        <w:rPr>
          <w:rFonts w:asciiTheme="minorBidi" w:hAnsiTheme="minorBidi" w:cstheme="minorBidi"/>
        </w:rPr>
        <w:t>ل إدارة التعليم والرياضة التابعة لمدينة هيرفورد</w:t>
      </w:r>
    </w:p>
    <w:p w14:paraId="19028F71" w14:textId="77777777" w:rsidR="00726AC4" w:rsidRPr="003F24FC" w:rsidRDefault="00726AC4" w:rsidP="00726AC4">
      <w:pPr>
        <w:ind w:left="425" w:right="544" w:firstLine="1"/>
        <w:rPr>
          <w:rFonts w:asciiTheme="minorBidi" w:hAnsiTheme="minorBidi" w:cstheme="minorBidi"/>
          <w:bCs/>
        </w:rPr>
      </w:pPr>
    </w:p>
    <w:p w14:paraId="12459455" w14:textId="77777777" w:rsidR="00635F03" w:rsidRPr="003F24FC" w:rsidRDefault="00635F03" w:rsidP="00726AC4">
      <w:pPr>
        <w:numPr>
          <w:ilvl w:val="0"/>
          <w:numId w:val="4"/>
        </w:numPr>
        <w:ind w:left="425" w:right="544" w:firstLine="1"/>
        <w:rPr>
          <w:rFonts w:asciiTheme="minorBidi" w:hAnsiTheme="minorBidi" w:cstheme="minorBidi"/>
          <w:bCs/>
        </w:rPr>
      </w:pPr>
      <w:r w:rsidRPr="003F24FC">
        <w:rPr>
          <w:rFonts w:asciiTheme="minorBidi" w:hAnsiTheme="minorBidi" w:cstheme="minorBidi"/>
        </w:rPr>
        <w:t>إذا تحققت شروط استحقاق تعويض التكاليف:</w:t>
      </w:r>
    </w:p>
    <w:p w14:paraId="12582FCA" w14:textId="77777777" w:rsidR="00635F03" w:rsidRPr="003F24FC" w:rsidRDefault="00635F03" w:rsidP="00726AC4">
      <w:pPr>
        <w:ind w:left="425" w:right="544" w:firstLine="1"/>
        <w:rPr>
          <w:rFonts w:asciiTheme="minorBidi" w:hAnsiTheme="minorBidi" w:cstheme="minorBidi"/>
          <w:bCs/>
        </w:rPr>
      </w:pPr>
    </w:p>
    <w:p w14:paraId="5C2E009E" w14:textId="3316F07C" w:rsidR="00726AC4" w:rsidRPr="003F24FC" w:rsidRDefault="004E0D6F" w:rsidP="00726AC4">
      <w:pPr>
        <w:numPr>
          <w:ilvl w:val="0"/>
          <w:numId w:val="5"/>
        </w:numPr>
        <w:tabs>
          <w:tab w:val="left" w:pos="993"/>
        </w:tabs>
        <w:ind w:left="709" w:right="544" w:firstLine="0"/>
        <w:rPr>
          <w:rFonts w:asciiTheme="minorBidi" w:hAnsiTheme="minorBidi" w:cstheme="minorBidi"/>
          <w:bCs/>
        </w:rPr>
      </w:pPr>
      <w:r w:rsidRPr="003F24FC">
        <w:rPr>
          <w:rFonts w:asciiTheme="minorBidi" w:hAnsiTheme="minorBidi" w:cstheme="minorBidi"/>
        </w:rPr>
        <w:t>ف</w:t>
      </w:r>
      <w:r w:rsidR="00635F03" w:rsidRPr="003F24FC">
        <w:rPr>
          <w:rFonts w:asciiTheme="minorBidi" w:hAnsiTheme="minorBidi" w:cstheme="minorBidi"/>
        </w:rPr>
        <w:t>سيحصل طفلكم على تذكرة طريق المدرسة لدى مكتب المدرسة</w:t>
      </w:r>
    </w:p>
    <w:p w14:paraId="6BDA9BFE" w14:textId="77777777" w:rsidR="00726AC4" w:rsidRPr="003F24FC" w:rsidRDefault="00726AC4" w:rsidP="00726AC4">
      <w:pPr>
        <w:tabs>
          <w:tab w:val="left" w:pos="993"/>
        </w:tabs>
        <w:ind w:left="709" w:right="544"/>
        <w:rPr>
          <w:rFonts w:asciiTheme="minorBidi" w:hAnsiTheme="minorBidi" w:cstheme="minorBidi"/>
          <w:bCs/>
        </w:rPr>
      </w:pPr>
    </w:p>
    <w:p w14:paraId="3C9F3D02" w14:textId="77777777" w:rsidR="00635F03" w:rsidRPr="003F24FC" w:rsidRDefault="00635F03" w:rsidP="00726AC4">
      <w:pPr>
        <w:numPr>
          <w:ilvl w:val="0"/>
          <w:numId w:val="5"/>
        </w:numPr>
        <w:tabs>
          <w:tab w:val="clear" w:pos="720"/>
          <w:tab w:val="num" w:pos="993"/>
        </w:tabs>
        <w:ind w:left="993" w:right="543" w:hanging="284"/>
        <w:rPr>
          <w:rFonts w:asciiTheme="minorBidi" w:hAnsiTheme="minorBidi" w:cstheme="minorBidi"/>
          <w:bCs/>
        </w:rPr>
      </w:pPr>
      <w:r w:rsidRPr="003F24FC">
        <w:rPr>
          <w:rFonts w:asciiTheme="minorBidi" w:hAnsiTheme="minorBidi" w:cstheme="minorBidi"/>
        </w:rPr>
        <w:t>تُطلب التذاكر في السنة الدراسية الحالية (تغيير السكن، تغيير المدرسة، وغير ذلك)، ويتم إصدار ما يُسمى خريطة طريق المدرسة المؤقتة من أجل طفلكم لفترة الانتقال، ويجب تقديمها إلى مكتب المدرسة بعد الانتهاء (مدة الاستخدام 7 أيام، عند فقدانها يتم سداد 40 يورو)</w:t>
      </w:r>
    </w:p>
    <w:p w14:paraId="43F4588F" w14:textId="77777777" w:rsidR="00635F03" w:rsidRPr="003F24FC" w:rsidRDefault="00635F03" w:rsidP="00726AC4">
      <w:pPr>
        <w:ind w:left="709" w:right="544" w:hanging="282"/>
        <w:rPr>
          <w:rFonts w:asciiTheme="minorBidi" w:hAnsiTheme="minorBidi" w:cstheme="minorBidi"/>
          <w:bCs/>
        </w:rPr>
      </w:pPr>
    </w:p>
    <w:p w14:paraId="0FF62FD5" w14:textId="1214A4E2" w:rsidR="00635F03" w:rsidRPr="003F24FC" w:rsidRDefault="00635F03" w:rsidP="00726AC4">
      <w:pPr>
        <w:numPr>
          <w:ilvl w:val="0"/>
          <w:numId w:val="4"/>
        </w:numPr>
        <w:ind w:left="709" w:right="544" w:hanging="283"/>
        <w:rPr>
          <w:rFonts w:asciiTheme="minorBidi" w:hAnsiTheme="minorBidi" w:cstheme="minorBidi"/>
          <w:bCs/>
        </w:rPr>
      </w:pPr>
      <w:r w:rsidRPr="003F24FC">
        <w:rPr>
          <w:rFonts w:asciiTheme="minorBidi" w:hAnsiTheme="minorBidi" w:cstheme="minorBidi"/>
        </w:rPr>
        <w:t>في حالة عدم تحقيق شروط الاستحقاق</w:t>
      </w:r>
      <w:r w:rsidR="004E0D6F" w:rsidRPr="003F24FC">
        <w:rPr>
          <w:rFonts w:asciiTheme="minorBidi" w:hAnsiTheme="minorBidi" w:cstheme="minorBidi"/>
        </w:rPr>
        <w:t>،</w:t>
      </w:r>
      <w:r w:rsidRPr="003F24FC">
        <w:rPr>
          <w:rFonts w:asciiTheme="minorBidi" w:hAnsiTheme="minorBidi" w:cstheme="minorBidi"/>
        </w:rPr>
        <w:t xml:space="preserve"> ستحصل على قرار رفض خطي</w:t>
      </w:r>
    </w:p>
    <w:p w14:paraId="7295B599" w14:textId="77777777" w:rsidR="00635F03" w:rsidRPr="003F24FC" w:rsidRDefault="00635F03" w:rsidP="00726AC4">
      <w:pPr>
        <w:ind w:left="425" w:right="544" w:firstLine="1"/>
        <w:rPr>
          <w:rFonts w:asciiTheme="minorBidi" w:hAnsiTheme="minorBidi" w:cstheme="minorBidi"/>
          <w:bCs/>
        </w:rPr>
      </w:pPr>
    </w:p>
    <w:p w14:paraId="7464A9C3" w14:textId="77777777" w:rsidR="00726AC4" w:rsidRPr="003F24FC" w:rsidRDefault="00726AC4" w:rsidP="00726AC4">
      <w:pPr>
        <w:ind w:left="426" w:right="543"/>
        <w:contextualSpacing/>
        <w:rPr>
          <w:rFonts w:asciiTheme="minorBidi" w:hAnsiTheme="minorBidi" w:cstheme="minorBidi"/>
          <w:b/>
        </w:rPr>
      </w:pPr>
    </w:p>
    <w:p w14:paraId="54D18F5B" w14:textId="77777777" w:rsidR="00635F03" w:rsidRPr="003F24FC" w:rsidRDefault="00635F03" w:rsidP="00726AC4">
      <w:pPr>
        <w:ind w:left="426" w:right="543"/>
        <w:contextualSpacing/>
        <w:rPr>
          <w:rFonts w:asciiTheme="minorBidi" w:hAnsiTheme="minorBidi" w:cstheme="minorBidi"/>
          <w:b/>
        </w:rPr>
      </w:pPr>
      <w:r w:rsidRPr="003F24FC">
        <w:rPr>
          <w:rFonts w:asciiTheme="minorBidi" w:hAnsiTheme="minorBidi" w:cstheme="minorBidi"/>
          <w:b/>
          <w:bCs/>
        </w:rPr>
        <w:t>تعويض تكاليف التنقل:</w:t>
      </w:r>
    </w:p>
    <w:p w14:paraId="06757718" w14:textId="77777777" w:rsidR="00635F03" w:rsidRPr="003F24FC" w:rsidRDefault="00635F03" w:rsidP="00726AC4">
      <w:pPr>
        <w:ind w:left="426" w:right="543"/>
        <w:contextualSpacing/>
        <w:rPr>
          <w:rFonts w:asciiTheme="minorBidi" w:hAnsiTheme="minorBidi" w:cstheme="minorBidi"/>
        </w:rPr>
      </w:pPr>
    </w:p>
    <w:p w14:paraId="63668FCF" w14:textId="11138272" w:rsidR="00635F03" w:rsidRPr="003F24FC" w:rsidRDefault="00635F03" w:rsidP="00726AC4">
      <w:pPr>
        <w:pStyle w:val="Listenabsatz"/>
        <w:numPr>
          <w:ilvl w:val="0"/>
          <w:numId w:val="6"/>
        </w:numPr>
        <w:ind w:left="426" w:right="543" w:firstLine="0"/>
        <w:rPr>
          <w:rFonts w:asciiTheme="minorBidi" w:hAnsiTheme="minorBidi" w:cstheme="minorBidi"/>
        </w:rPr>
      </w:pPr>
      <w:r w:rsidRPr="003F24FC">
        <w:rPr>
          <w:rFonts w:asciiTheme="minorBidi" w:hAnsiTheme="minorBidi" w:cstheme="minorBidi"/>
        </w:rPr>
        <w:t>مبدئي</w:t>
      </w:r>
      <w:r w:rsidR="0055451C" w:rsidRPr="003F24FC">
        <w:rPr>
          <w:rFonts w:asciiTheme="minorBidi" w:hAnsiTheme="minorBidi" w:cstheme="minorBidi"/>
        </w:rPr>
        <w:t>ّ</w:t>
      </w:r>
      <w:r w:rsidRPr="003F24FC">
        <w:rPr>
          <w:rFonts w:asciiTheme="minorBidi" w:hAnsiTheme="minorBidi" w:cstheme="minorBidi"/>
        </w:rPr>
        <w:t>ًا</w:t>
      </w:r>
      <w:r w:rsidR="00783A66" w:rsidRPr="003F24FC">
        <w:rPr>
          <w:rFonts w:asciiTheme="minorBidi" w:hAnsiTheme="minorBidi" w:cstheme="minorBidi"/>
        </w:rPr>
        <w:t>،</w:t>
      </w:r>
      <w:r w:rsidRPr="003F24FC">
        <w:rPr>
          <w:rFonts w:asciiTheme="minorBidi" w:hAnsiTheme="minorBidi" w:cstheme="minorBidi"/>
        </w:rPr>
        <w:t xml:space="preserve"> يتم تعويض تكاليف التنقل فقط بأثر رجعي</w:t>
      </w:r>
    </w:p>
    <w:p w14:paraId="70A7EBF6" w14:textId="77777777" w:rsidR="00726AC4" w:rsidRPr="003F24FC" w:rsidRDefault="00726AC4" w:rsidP="00726AC4">
      <w:pPr>
        <w:pStyle w:val="Listenabsatz"/>
        <w:ind w:left="426" w:right="543"/>
        <w:rPr>
          <w:rFonts w:asciiTheme="minorBidi" w:hAnsiTheme="minorBidi" w:cstheme="minorBidi"/>
        </w:rPr>
      </w:pPr>
    </w:p>
    <w:p w14:paraId="75142E8E" w14:textId="5CFADEB6" w:rsidR="00635F03" w:rsidRPr="003F24FC" w:rsidRDefault="00635F03" w:rsidP="00726AC4">
      <w:pPr>
        <w:pStyle w:val="Listenabsatz"/>
        <w:numPr>
          <w:ilvl w:val="0"/>
          <w:numId w:val="6"/>
        </w:numPr>
        <w:ind w:left="426" w:right="543" w:firstLine="0"/>
        <w:rPr>
          <w:rFonts w:asciiTheme="minorBidi" w:hAnsiTheme="minorBidi" w:cstheme="minorBidi"/>
        </w:rPr>
      </w:pPr>
      <w:r w:rsidRPr="003F24FC">
        <w:rPr>
          <w:rFonts w:asciiTheme="minorBidi" w:hAnsiTheme="minorBidi" w:cstheme="minorBidi"/>
        </w:rPr>
        <w:t>سل</w:t>
      </w:r>
      <w:r w:rsidR="0073796F" w:rsidRPr="003F24FC">
        <w:rPr>
          <w:rFonts w:asciiTheme="minorBidi" w:hAnsiTheme="minorBidi" w:cstheme="minorBidi"/>
        </w:rPr>
        <w:t>ِّ</w:t>
      </w:r>
      <w:r w:rsidRPr="003F24FC">
        <w:rPr>
          <w:rFonts w:asciiTheme="minorBidi" w:hAnsiTheme="minorBidi" w:cstheme="minorBidi"/>
        </w:rPr>
        <w:t>م الطلبات من فضلك لدى سكرتارية المدرسة</w:t>
      </w:r>
    </w:p>
    <w:p w14:paraId="224AF6E6" w14:textId="77777777" w:rsidR="00726AC4" w:rsidRPr="003F24FC" w:rsidRDefault="00726AC4" w:rsidP="00726AC4">
      <w:pPr>
        <w:pStyle w:val="Listenabsatz"/>
        <w:ind w:left="426" w:right="543"/>
        <w:rPr>
          <w:rFonts w:asciiTheme="minorBidi" w:hAnsiTheme="minorBidi" w:cstheme="minorBidi"/>
        </w:rPr>
      </w:pPr>
    </w:p>
    <w:p w14:paraId="30EE8C07" w14:textId="77777777" w:rsidR="00635F03" w:rsidRPr="003F24FC" w:rsidRDefault="00635F03" w:rsidP="00726AC4">
      <w:pPr>
        <w:pStyle w:val="Listenabsatz"/>
        <w:numPr>
          <w:ilvl w:val="0"/>
          <w:numId w:val="6"/>
        </w:numPr>
        <w:ind w:left="709" w:right="543" w:hanging="283"/>
        <w:rPr>
          <w:rFonts w:asciiTheme="minorBidi" w:hAnsiTheme="minorBidi" w:cstheme="minorBidi"/>
        </w:rPr>
      </w:pPr>
      <w:r w:rsidRPr="003F24FC">
        <w:rPr>
          <w:rFonts w:asciiTheme="minorBidi" w:hAnsiTheme="minorBidi" w:cstheme="minorBidi"/>
        </w:rPr>
        <w:t xml:space="preserve">يجب لصق التذاكر على ورقة مقاس </w:t>
      </w:r>
      <w:r w:rsidRPr="003F24FC">
        <w:rPr>
          <w:rFonts w:asciiTheme="minorBidi" w:hAnsiTheme="minorBidi" w:cstheme="minorBidi"/>
          <w:rtl w:val="0"/>
        </w:rPr>
        <w:t>A4</w:t>
      </w:r>
      <w:r w:rsidRPr="003F24FC">
        <w:rPr>
          <w:rFonts w:asciiTheme="minorBidi" w:hAnsiTheme="minorBidi" w:cstheme="minorBidi"/>
        </w:rPr>
        <w:t>، فلا يمكن تعويض سوى التذاكر المسلّمة</w:t>
      </w:r>
    </w:p>
    <w:p w14:paraId="4A7EC468" w14:textId="77777777" w:rsidR="00726AC4" w:rsidRPr="003F24FC" w:rsidRDefault="00726AC4" w:rsidP="00726AC4">
      <w:pPr>
        <w:pStyle w:val="Listenabsatz"/>
        <w:ind w:left="709" w:right="543"/>
        <w:rPr>
          <w:rFonts w:asciiTheme="minorBidi" w:hAnsiTheme="minorBidi" w:cstheme="minorBidi"/>
        </w:rPr>
      </w:pPr>
    </w:p>
    <w:p w14:paraId="7C4197C7" w14:textId="1F3EC80E" w:rsidR="00635F03" w:rsidRPr="003F24FC" w:rsidRDefault="00635F03" w:rsidP="00726AC4">
      <w:pPr>
        <w:pStyle w:val="Listenabsatz"/>
        <w:numPr>
          <w:ilvl w:val="0"/>
          <w:numId w:val="6"/>
        </w:numPr>
        <w:ind w:left="709" w:right="543" w:hanging="283"/>
        <w:rPr>
          <w:rFonts w:asciiTheme="minorBidi" w:hAnsiTheme="minorBidi" w:cstheme="minorBidi"/>
        </w:rPr>
      </w:pPr>
      <w:r w:rsidRPr="003F24FC">
        <w:rPr>
          <w:rFonts w:asciiTheme="minorBidi" w:hAnsiTheme="minorBidi" w:cstheme="minorBidi"/>
        </w:rPr>
        <w:t>عند استخدام سيارة خاصة أو دراجة نارية</w:t>
      </w:r>
      <w:r w:rsidR="0073796F" w:rsidRPr="003F24FC">
        <w:rPr>
          <w:rFonts w:asciiTheme="minorBidi" w:hAnsiTheme="minorBidi" w:cstheme="minorBidi"/>
        </w:rPr>
        <w:t>،</w:t>
      </w:r>
      <w:r w:rsidRPr="003F24FC">
        <w:rPr>
          <w:rFonts w:asciiTheme="minorBidi" w:hAnsiTheme="minorBidi" w:cstheme="minorBidi"/>
        </w:rPr>
        <w:t xml:space="preserve"> يجب توضيح الأيام التي استُخدمت فيها</w:t>
      </w:r>
    </w:p>
    <w:p w14:paraId="7B68B0DD" w14:textId="77777777" w:rsidR="004E79CF" w:rsidRPr="003F24FC" w:rsidRDefault="004E79CF" w:rsidP="00726AC4">
      <w:pPr>
        <w:pStyle w:val="Textkrper3"/>
        <w:ind w:left="426" w:right="543"/>
        <w:contextualSpacing/>
        <w:rPr>
          <w:rFonts w:asciiTheme="minorBidi" w:hAnsiTheme="minorBidi" w:cstheme="minorBidi"/>
          <w:sz w:val="24"/>
          <w:szCs w:val="24"/>
        </w:rPr>
      </w:pPr>
    </w:p>
    <w:p w14:paraId="7A560CFC" w14:textId="77777777" w:rsidR="00726AC4" w:rsidRPr="003F24FC" w:rsidRDefault="00726AC4" w:rsidP="00726AC4">
      <w:pPr>
        <w:pStyle w:val="Textkrper3"/>
        <w:ind w:left="426" w:right="543"/>
        <w:contextualSpacing/>
        <w:rPr>
          <w:rFonts w:asciiTheme="minorBidi" w:hAnsiTheme="minorBidi" w:cstheme="minorBidi"/>
          <w:sz w:val="24"/>
          <w:szCs w:val="24"/>
        </w:rPr>
      </w:pPr>
    </w:p>
    <w:p w14:paraId="523D25BE" w14:textId="70771554" w:rsidR="00635F03" w:rsidRPr="003F24FC" w:rsidRDefault="00635F03" w:rsidP="00726AC4">
      <w:pPr>
        <w:pStyle w:val="Textkrper3"/>
        <w:ind w:left="426" w:right="543"/>
        <w:contextualSpacing/>
        <w:rPr>
          <w:rFonts w:asciiTheme="minorBidi" w:hAnsiTheme="minorBidi" w:cstheme="minorBidi"/>
          <w:sz w:val="24"/>
          <w:szCs w:val="24"/>
        </w:rPr>
      </w:pPr>
      <w:r w:rsidRPr="003F24FC">
        <w:rPr>
          <w:rFonts w:asciiTheme="minorBidi" w:hAnsiTheme="minorBidi" w:cstheme="minorBidi"/>
          <w:sz w:val="24"/>
          <w:szCs w:val="24"/>
        </w:rPr>
        <w:t>إذا كانت لديك أسئلة أخرى بشأن موضوع تكاليف تنقل الطلاب، فتوج</w:t>
      </w:r>
      <w:r w:rsidR="00B878D9" w:rsidRPr="003F24FC">
        <w:rPr>
          <w:rFonts w:asciiTheme="minorBidi" w:hAnsiTheme="minorBidi" w:cstheme="minorBidi"/>
          <w:sz w:val="24"/>
          <w:szCs w:val="24"/>
        </w:rPr>
        <w:t>َّ</w:t>
      </w:r>
      <w:r w:rsidRPr="003F24FC">
        <w:rPr>
          <w:rFonts w:asciiTheme="minorBidi" w:hAnsiTheme="minorBidi" w:cstheme="minorBidi"/>
          <w:sz w:val="24"/>
          <w:szCs w:val="24"/>
        </w:rPr>
        <w:t>ه من فضلك إلى إدارة التعليم والرياضة التابعة لمدينة هيرفورد.</w:t>
      </w:r>
    </w:p>
    <w:p w14:paraId="0EDDD027" w14:textId="77777777" w:rsidR="00635F03" w:rsidRPr="003F24FC" w:rsidRDefault="00635F03" w:rsidP="00726AC4">
      <w:pPr>
        <w:pStyle w:val="Textkrper3"/>
        <w:ind w:left="426" w:right="543"/>
        <w:contextualSpacing/>
        <w:rPr>
          <w:rFonts w:asciiTheme="minorBidi" w:hAnsiTheme="minorBidi" w:cstheme="minorBidi"/>
          <w:sz w:val="24"/>
          <w:szCs w:val="24"/>
        </w:rPr>
      </w:pPr>
    </w:p>
    <w:p w14:paraId="6E8731BF" w14:textId="2818044B" w:rsidR="00635F03" w:rsidRPr="003F24FC" w:rsidRDefault="00635F03" w:rsidP="00726AC4">
      <w:pPr>
        <w:tabs>
          <w:tab w:val="left" w:pos="9498"/>
        </w:tabs>
        <w:ind w:left="426" w:right="543"/>
        <w:contextualSpacing/>
        <w:rPr>
          <w:rFonts w:asciiTheme="minorBidi" w:hAnsiTheme="minorBidi" w:cstheme="minorBidi"/>
          <w:bCs/>
        </w:rPr>
      </w:pPr>
      <w:r w:rsidRPr="003F24FC">
        <w:rPr>
          <w:rFonts w:asciiTheme="minorBidi" w:hAnsiTheme="minorBidi" w:cstheme="minorBidi"/>
        </w:rPr>
        <w:t>استشر عن أسئلتك بالتفصيل</w:t>
      </w:r>
      <w:r w:rsidR="004F3436" w:rsidRPr="003F24FC">
        <w:rPr>
          <w:rFonts w:asciiTheme="minorBidi" w:hAnsiTheme="minorBidi" w:cstheme="minorBidi"/>
        </w:rPr>
        <w:t>؛</w:t>
      </w:r>
      <w:r w:rsidRPr="003F24FC">
        <w:rPr>
          <w:rFonts w:asciiTheme="minorBidi" w:hAnsiTheme="minorBidi" w:cstheme="minorBidi"/>
        </w:rPr>
        <w:t xml:space="preserve"> حتى لا تنشأ عليك تكاليف إضافية لا يمكن تعويضها.</w:t>
      </w:r>
    </w:p>
    <w:p w14:paraId="538C5476" w14:textId="77777777" w:rsidR="00635F03" w:rsidRPr="003F24FC" w:rsidRDefault="00635F03" w:rsidP="00726AC4">
      <w:pPr>
        <w:ind w:left="426" w:right="543"/>
        <w:contextualSpacing/>
        <w:rPr>
          <w:rFonts w:asciiTheme="minorBidi" w:hAnsiTheme="minorBidi" w:cstheme="minorBidi"/>
          <w:bCs/>
        </w:rPr>
      </w:pPr>
    </w:p>
    <w:p w14:paraId="4991183F" w14:textId="77777777" w:rsidR="00726AC4"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 xml:space="preserve">يمكنك الحصول على استعلامات هاتفية على يد: </w:t>
      </w:r>
    </w:p>
    <w:p w14:paraId="5E5BF982" w14:textId="2074B720" w:rsidR="00635F03" w:rsidRPr="003F24FC" w:rsidRDefault="00635F03" w:rsidP="007B07AE">
      <w:pPr>
        <w:ind w:left="426" w:right="543"/>
        <w:contextualSpacing/>
        <w:rPr>
          <w:rFonts w:asciiTheme="minorBidi" w:hAnsiTheme="minorBidi" w:cstheme="minorBidi"/>
        </w:rPr>
      </w:pPr>
      <w:r w:rsidRPr="003F24FC">
        <w:rPr>
          <w:rFonts w:asciiTheme="minorBidi" w:hAnsiTheme="minorBidi" w:cstheme="minorBidi"/>
        </w:rPr>
        <w:t xml:space="preserve">السيد </w:t>
      </w:r>
      <w:r w:rsidR="007B07AE">
        <w:rPr>
          <w:rFonts w:asciiTheme="minorBidi" w:hAnsiTheme="minorBidi" w:cstheme="minorBidi" w:hint="cs"/>
        </w:rPr>
        <w:t>كريشل</w:t>
      </w:r>
      <w:r w:rsidRPr="003F24FC">
        <w:rPr>
          <w:rFonts w:asciiTheme="minorBidi" w:hAnsiTheme="minorBidi" w:cstheme="minorBidi"/>
        </w:rPr>
        <w:tab/>
        <w:t xml:space="preserve">       هاتف: </w:t>
      </w:r>
      <w:r w:rsidRPr="003F24FC">
        <w:rPr>
          <w:rFonts w:asciiTheme="minorBidi" w:hAnsiTheme="minorBidi" w:cstheme="minorBidi"/>
          <w:rtl w:val="0"/>
        </w:rPr>
        <w:t>05221/189-646</w:t>
      </w:r>
      <w:r w:rsidRPr="003F24FC">
        <w:rPr>
          <w:rFonts w:asciiTheme="minorBidi" w:hAnsiTheme="minorBidi" w:cstheme="minorBidi"/>
        </w:rPr>
        <w:t xml:space="preserve"> </w:t>
      </w:r>
    </w:p>
    <w:p w14:paraId="097FDB27" w14:textId="77777777"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 xml:space="preserve"> </w:t>
      </w:r>
    </w:p>
    <w:p w14:paraId="0907225D" w14:textId="77777777" w:rsidR="00726AC4" w:rsidRPr="003F24FC" w:rsidRDefault="00726AC4" w:rsidP="00726AC4">
      <w:pPr>
        <w:ind w:left="426" w:right="543"/>
        <w:contextualSpacing/>
        <w:rPr>
          <w:rFonts w:asciiTheme="minorBidi" w:hAnsiTheme="minorBidi" w:cstheme="minorBidi"/>
        </w:rPr>
      </w:pPr>
    </w:p>
    <w:p w14:paraId="71BE104A" w14:textId="189DEDDB" w:rsidR="00635F03" w:rsidRPr="003F24FC" w:rsidRDefault="00635F03" w:rsidP="00726AC4">
      <w:pPr>
        <w:ind w:left="426" w:right="543"/>
        <w:contextualSpacing/>
        <w:rPr>
          <w:rFonts w:asciiTheme="minorBidi" w:hAnsiTheme="minorBidi" w:cstheme="minorBidi"/>
        </w:rPr>
      </w:pPr>
      <w:r w:rsidRPr="003F24FC">
        <w:rPr>
          <w:rFonts w:asciiTheme="minorBidi" w:hAnsiTheme="minorBidi" w:cstheme="minorBidi"/>
        </w:rPr>
        <w:t>يمكنك معرفة التذاكر المعروضة المقد</w:t>
      </w:r>
      <w:r w:rsidR="004F3436" w:rsidRPr="003F24FC">
        <w:rPr>
          <w:rFonts w:asciiTheme="minorBidi" w:hAnsiTheme="minorBidi" w:cstheme="minorBidi"/>
        </w:rPr>
        <w:t>َّ</w:t>
      </w:r>
      <w:r w:rsidRPr="003F24FC">
        <w:rPr>
          <w:rFonts w:asciiTheme="minorBidi" w:hAnsiTheme="minorBidi" w:cstheme="minorBidi"/>
        </w:rPr>
        <w:t xml:space="preserve">مة من شركة الحافلات </w:t>
      </w:r>
      <w:r w:rsidRPr="003F24FC">
        <w:rPr>
          <w:rFonts w:asciiTheme="minorBidi" w:hAnsiTheme="minorBidi" w:cstheme="minorBidi"/>
          <w:rtl w:val="0"/>
        </w:rPr>
        <w:t>BVO</w:t>
      </w:r>
      <w:r w:rsidRPr="003F24FC">
        <w:rPr>
          <w:rFonts w:asciiTheme="minorBidi" w:hAnsiTheme="minorBidi" w:cstheme="minorBidi"/>
        </w:rPr>
        <w:t xml:space="preserve"> عبر الموقع الإلكتروني</w:t>
      </w:r>
      <w:r w:rsidR="00F75BBD" w:rsidRPr="003F24FC">
        <w:rPr>
          <w:rFonts w:asciiTheme="minorBidi" w:hAnsiTheme="minorBidi" w:cstheme="minorBidi"/>
        </w:rPr>
        <w:t>:</w:t>
      </w:r>
      <w:r w:rsidRPr="003F24FC">
        <w:rPr>
          <w:rFonts w:asciiTheme="minorBidi" w:hAnsiTheme="minorBidi" w:cstheme="minorBidi"/>
        </w:rPr>
        <w:t xml:space="preserve"> </w:t>
      </w:r>
      <w:hyperlink r:id="rId9">
        <w:r w:rsidRPr="003F24FC">
          <w:rPr>
            <w:rStyle w:val="Hyperlink"/>
            <w:rFonts w:asciiTheme="minorBidi" w:hAnsiTheme="minorBidi" w:cstheme="minorBidi"/>
            <w:i/>
            <w:rtl w:val="0"/>
          </w:rPr>
          <w:t>www.teutoowl.de</w:t>
        </w:r>
      </w:hyperlink>
      <w:r w:rsidRPr="003F24FC">
        <w:rPr>
          <w:rFonts w:asciiTheme="minorBidi" w:hAnsiTheme="minorBidi" w:cstheme="minorBidi"/>
        </w:rPr>
        <w:t>.</w:t>
      </w:r>
    </w:p>
    <w:p w14:paraId="2383E42A" w14:textId="77777777" w:rsidR="00635F03" w:rsidRPr="003F24FC" w:rsidRDefault="00635F03" w:rsidP="00726AC4">
      <w:pPr>
        <w:ind w:left="426" w:right="543"/>
        <w:contextualSpacing/>
        <w:rPr>
          <w:rFonts w:asciiTheme="minorBidi" w:hAnsiTheme="minorBidi" w:cstheme="minorBidi"/>
        </w:rPr>
      </w:pPr>
    </w:p>
    <w:p w14:paraId="15D4EDB6" w14:textId="77777777" w:rsidR="00635F03" w:rsidRPr="003F24FC" w:rsidRDefault="00635F03" w:rsidP="00726AC4">
      <w:pPr>
        <w:ind w:left="426" w:right="543"/>
        <w:contextualSpacing/>
        <w:rPr>
          <w:rFonts w:asciiTheme="minorBidi" w:hAnsiTheme="minorBidi" w:cstheme="minorBidi"/>
        </w:rPr>
      </w:pPr>
    </w:p>
    <w:p w14:paraId="24B0196A" w14:textId="77777777" w:rsidR="00635F03" w:rsidRPr="003F24FC" w:rsidRDefault="00635F03" w:rsidP="00726AC4">
      <w:pPr>
        <w:ind w:left="426" w:right="543"/>
        <w:contextualSpacing/>
        <w:rPr>
          <w:rFonts w:asciiTheme="minorBidi" w:hAnsiTheme="minorBidi" w:cstheme="minorBidi"/>
        </w:rPr>
      </w:pPr>
    </w:p>
    <w:p w14:paraId="12CBB720" w14:textId="77777777" w:rsidR="00635F03" w:rsidRPr="003F24FC" w:rsidRDefault="00635F03" w:rsidP="00726AC4">
      <w:pPr>
        <w:ind w:left="426" w:right="543"/>
        <w:contextualSpacing/>
        <w:rPr>
          <w:rFonts w:asciiTheme="minorBidi" w:hAnsiTheme="minorBidi" w:cstheme="minorBidi"/>
        </w:rPr>
      </w:pPr>
    </w:p>
    <w:p w14:paraId="2C3D0245" w14:textId="77777777" w:rsidR="00635F03" w:rsidRPr="003F24FC" w:rsidRDefault="00635F03" w:rsidP="00726AC4">
      <w:pPr>
        <w:ind w:left="426" w:right="543"/>
        <w:contextualSpacing/>
        <w:rPr>
          <w:rFonts w:asciiTheme="minorBidi" w:hAnsiTheme="minorBidi" w:cstheme="minorBidi"/>
        </w:rPr>
      </w:pPr>
    </w:p>
    <w:sectPr w:rsidR="00635F03" w:rsidRPr="003F24FC" w:rsidSect="00166F73">
      <w:footerReference w:type="default" r:id="rId10"/>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7945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945E1" w16cid:durableId="217508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42D65" w14:textId="77777777" w:rsidR="000153C9" w:rsidRDefault="000153C9">
      <w:r>
        <w:separator/>
      </w:r>
    </w:p>
  </w:endnote>
  <w:endnote w:type="continuationSeparator" w:id="0">
    <w:p w14:paraId="72EF3223" w14:textId="77777777" w:rsidR="000153C9" w:rsidRDefault="0001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46860"/>
      <w:docPartObj>
        <w:docPartGallery w:val="Page Numbers (Bottom of Page)"/>
        <w:docPartUnique/>
      </w:docPartObj>
    </w:sdtPr>
    <w:sdtEndPr/>
    <w:sdtContent>
      <w:p w14:paraId="5D97F330" w14:textId="77777777" w:rsidR="004E79CF" w:rsidRDefault="004E79CF">
        <w:pPr>
          <w:pStyle w:val="Fuzeile"/>
          <w:jc w:val="right"/>
        </w:pPr>
        <w:r>
          <w:fldChar w:fldCharType="begin"/>
        </w:r>
        <w:r>
          <w:instrText>PAGE   \* MERGEFORMAT</w:instrText>
        </w:r>
        <w:r>
          <w:fldChar w:fldCharType="separate"/>
        </w:r>
        <w:r w:rsidR="009D4A76">
          <w:rPr>
            <w:noProof/>
          </w:rPr>
          <w:t>1</w:t>
        </w:r>
        <w:r>
          <w:fldChar w:fldCharType="end"/>
        </w:r>
      </w:p>
    </w:sdtContent>
  </w:sdt>
  <w:p w14:paraId="2959732C" w14:textId="77777777" w:rsidR="004E79CF" w:rsidRDefault="004E79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98FF" w14:textId="77777777" w:rsidR="000153C9" w:rsidRDefault="000153C9">
      <w:r>
        <w:separator/>
      </w:r>
    </w:p>
  </w:footnote>
  <w:footnote w:type="continuationSeparator" w:id="0">
    <w:p w14:paraId="21AB6B62" w14:textId="77777777" w:rsidR="000153C9" w:rsidRDefault="0001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39B"/>
    <w:multiLevelType w:val="hybridMultilevel"/>
    <w:tmpl w:val="3E00E56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E51378"/>
    <w:multiLevelType w:val="hybridMultilevel"/>
    <w:tmpl w:val="98D8FDF4"/>
    <w:lvl w:ilvl="0" w:tplc="04070001">
      <w:start w:val="2"/>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92065B"/>
    <w:multiLevelType w:val="hybridMultilevel"/>
    <w:tmpl w:val="D33AD788"/>
    <w:lvl w:ilvl="0" w:tplc="1F0A142A">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4033CFA"/>
    <w:multiLevelType w:val="hybridMultilevel"/>
    <w:tmpl w:val="16868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8E196B"/>
    <w:multiLevelType w:val="hybridMultilevel"/>
    <w:tmpl w:val="38300E92"/>
    <w:lvl w:ilvl="0" w:tplc="60EC952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3391F38"/>
    <w:multiLevelType w:val="hybridMultilevel"/>
    <w:tmpl w:val="94808EE8"/>
    <w:lvl w:ilvl="0" w:tplc="1AA21B32">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n.Graz">
    <w15:presenceInfo w15:providerId="None" w15:userId="Kern.Gr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D6"/>
    <w:rsid w:val="00007CE1"/>
    <w:rsid w:val="000153C9"/>
    <w:rsid w:val="0001603E"/>
    <w:rsid w:val="00030E86"/>
    <w:rsid w:val="000B3AD6"/>
    <w:rsid w:val="000B5003"/>
    <w:rsid w:val="000E16C9"/>
    <w:rsid w:val="00166F73"/>
    <w:rsid w:val="001B5D59"/>
    <w:rsid w:val="001C46AE"/>
    <w:rsid w:val="001D765C"/>
    <w:rsid w:val="001E17D1"/>
    <w:rsid w:val="003155C0"/>
    <w:rsid w:val="00327162"/>
    <w:rsid w:val="00372BDC"/>
    <w:rsid w:val="00381A01"/>
    <w:rsid w:val="00390FFF"/>
    <w:rsid w:val="003B3D67"/>
    <w:rsid w:val="003F24FC"/>
    <w:rsid w:val="00422821"/>
    <w:rsid w:val="00492449"/>
    <w:rsid w:val="004B01DA"/>
    <w:rsid w:val="004E0D6F"/>
    <w:rsid w:val="004E79CF"/>
    <w:rsid w:val="004F3436"/>
    <w:rsid w:val="0055451C"/>
    <w:rsid w:val="005906B3"/>
    <w:rsid w:val="00613932"/>
    <w:rsid w:val="00635F03"/>
    <w:rsid w:val="00661688"/>
    <w:rsid w:val="006E2922"/>
    <w:rsid w:val="00726AC4"/>
    <w:rsid w:val="0073796F"/>
    <w:rsid w:val="00771789"/>
    <w:rsid w:val="00783A66"/>
    <w:rsid w:val="00786186"/>
    <w:rsid w:val="007B07AE"/>
    <w:rsid w:val="007D3664"/>
    <w:rsid w:val="007E3794"/>
    <w:rsid w:val="00807D92"/>
    <w:rsid w:val="00811057"/>
    <w:rsid w:val="008F059E"/>
    <w:rsid w:val="00912578"/>
    <w:rsid w:val="009716F5"/>
    <w:rsid w:val="009D4A76"/>
    <w:rsid w:val="00A82A87"/>
    <w:rsid w:val="00AC5926"/>
    <w:rsid w:val="00B44E41"/>
    <w:rsid w:val="00B74026"/>
    <w:rsid w:val="00B878D9"/>
    <w:rsid w:val="00BC2E21"/>
    <w:rsid w:val="00BE2890"/>
    <w:rsid w:val="00CB79B5"/>
    <w:rsid w:val="00CE08B3"/>
    <w:rsid w:val="00D03560"/>
    <w:rsid w:val="00DF37BA"/>
    <w:rsid w:val="00E17E95"/>
    <w:rsid w:val="00E6742F"/>
    <w:rsid w:val="00E7078C"/>
    <w:rsid w:val="00E745D6"/>
    <w:rsid w:val="00EB7082"/>
    <w:rsid w:val="00ED1363"/>
    <w:rsid w:val="00ED7E86"/>
    <w:rsid w:val="00F43C42"/>
    <w:rsid w:val="00F46AAF"/>
    <w:rsid w:val="00F6569E"/>
    <w:rsid w:val="00F75BBD"/>
    <w:rsid w:val="00F859E6"/>
    <w:rsid w:val="00FF1010"/>
    <w:rsid w:val="00FF34B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rPr>
      <w:sz w:val="24"/>
      <w:szCs w:val="24"/>
      <w:rtl/>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971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6F5"/>
    <w:rPr>
      <w:rFonts w:ascii="Tahoma" w:hAnsi="Tahoma" w:cs="Tahoma"/>
      <w:sz w:val="16"/>
      <w:szCs w:val="16"/>
    </w:rPr>
  </w:style>
  <w:style w:type="character" w:styleId="Kommentarzeichen">
    <w:name w:val="annotation reference"/>
    <w:basedOn w:val="Absatz-Standardschriftart"/>
    <w:uiPriority w:val="99"/>
    <w:semiHidden/>
    <w:unhideWhenUsed/>
    <w:rsid w:val="00381A01"/>
    <w:rPr>
      <w:sz w:val="16"/>
      <w:szCs w:val="16"/>
    </w:rPr>
  </w:style>
  <w:style w:type="paragraph" w:styleId="Kommentartext">
    <w:name w:val="annotation text"/>
    <w:basedOn w:val="Standard"/>
    <w:link w:val="KommentartextZchn"/>
    <w:uiPriority w:val="99"/>
    <w:semiHidden/>
    <w:unhideWhenUsed/>
    <w:rsid w:val="00381A01"/>
    <w:rPr>
      <w:sz w:val="20"/>
      <w:szCs w:val="20"/>
    </w:rPr>
  </w:style>
  <w:style w:type="character" w:customStyle="1" w:styleId="KommentartextZchn">
    <w:name w:val="Kommentartext Zchn"/>
    <w:basedOn w:val="Absatz-Standardschriftart"/>
    <w:link w:val="Kommentartext"/>
    <w:uiPriority w:val="99"/>
    <w:semiHidden/>
    <w:rsid w:val="00381A01"/>
  </w:style>
  <w:style w:type="paragraph" w:styleId="Kommentarthema">
    <w:name w:val="annotation subject"/>
    <w:basedOn w:val="Kommentartext"/>
    <w:next w:val="Kommentartext"/>
    <w:link w:val="KommentarthemaZchn"/>
    <w:uiPriority w:val="99"/>
    <w:semiHidden/>
    <w:unhideWhenUsed/>
    <w:rsid w:val="00381A01"/>
    <w:rPr>
      <w:b/>
      <w:bCs/>
    </w:rPr>
  </w:style>
  <w:style w:type="character" w:customStyle="1" w:styleId="KommentarthemaZchn">
    <w:name w:val="Kommentarthema Zchn"/>
    <w:basedOn w:val="KommentartextZchn"/>
    <w:link w:val="Kommentarthema"/>
    <w:uiPriority w:val="99"/>
    <w:semiHidden/>
    <w:rsid w:val="00381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ar-EG" w:bidi="ar-E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bidi/>
    </w:pPr>
    <w:rPr>
      <w:sz w:val="24"/>
      <w:szCs w:val="24"/>
      <w:rtl/>
    </w:rPr>
  </w:style>
  <w:style w:type="paragraph" w:styleId="berschrift1">
    <w:name w:val="heading 1"/>
    <w:basedOn w:val="Standard"/>
    <w:next w:val="Standard"/>
    <w:qFormat/>
    <w:pPr>
      <w:keepNext/>
      <w:outlineLvl w:val="0"/>
    </w:pPr>
    <w:rPr>
      <w:rFonts w:ascii="Verdana" w:hAnsi="Verdana"/>
      <w:b/>
      <w:bCs/>
      <w:sz w:val="20"/>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outlineLvl w:val="2"/>
    </w:pPr>
    <w:rPr>
      <w:rFonts w:ascii="Verdana" w:hAnsi="Verdan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rPr>
      <w:rFonts w:ascii="Verdana" w:hAnsi="Verdana"/>
      <w:b/>
      <w:bCs/>
      <w:i/>
      <w:iCs/>
      <w:sz w:val="20"/>
    </w:rPr>
  </w:style>
  <w:style w:type="paragraph" w:styleId="Textkrper2">
    <w:name w:val="Body Text 2"/>
    <w:basedOn w:val="Standard"/>
    <w:semiHidden/>
    <w:rPr>
      <w:rFonts w:ascii="Verdana" w:hAnsi="Verdana"/>
      <w:b/>
      <w:bCs/>
      <w:sz w:val="18"/>
    </w:rPr>
  </w:style>
  <w:style w:type="paragraph" w:styleId="Textkrper3">
    <w:name w:val="Body Text 3"/>
    <w:basedOn w:val="Standard"/>
    <w:link w:val="Textkrper3Zchn"/>
    <w:uiPriority w:val="99"/>
    <w:semiHidden/>
    <w:unhideWhenUsed/>
    <w:rsid w:val="00635F03"/>
    <w:pPr>
      <w:spacing w:after="120"/>
    </w:pPr>
    <w:rPr>
      <w:sz w:val="16"/>
      <w:szCs w:val="16"/>
    </w:rPr>
  </w:style>
  <w:style w:type="character" w:customStyle="1" w:styleId="Textkrper3Zchn">
    <w:name w:val="Textkörper 3 Zchn"/>
    <w:basedOn w:val="Absatz-Standardschriftart"/>
    <w:link w:val="Textkrper3"/>
    <w:uiPriority w:val="99"/>
    <w:semiHidden/>
    <w:rsid w:val="00635F03"/>
    <w:rPr>
      <w:sz w:val="16"/>
      <w:szCs w:val="16"/>
    </w:rPr>
  </w:style>
  <w:style w:type="character" w:styleId="Hyperlink">
    <w:name w:val="Hyperlink"/>
    <w:semiHidden/>
    <w:rsid w:val="00635F03"/>
    <w:rPr>
      <w:color w:val="000000"/>
      <w:u w:val="single"/>
    </w:rPr>
  </w:style>
  <w:style w:type="paragraph" w:styleId="Listenabsatz">
    <w:name w:val="List Paragraph"/>
    <w:basedOn w:val="Standard"/>
    <w:uiPriority w:val="34"/>
    <w:qFormat/>
    <w:rsid w:val="00635F03"/>
    <w:pPr>
      <w:ind w:left="720"/>
      <w:contextualSpacing/>
    </w:pPr>
  </w:style>
  <w:style w:type="table" w:styleId="Tabellenraster">
    <w:name w:val="Table Grid"/>
    <w:basedOn w:val="NormaleTabelle"/>
    <w:uiPriority w:val="59"/>
    <w:rsid w:val="00635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E79CF"/>
    <w:rPr>
      <w:sz w:val="24"/>
      <w:szCs w:val="24"/>
    </w:rPr>
  </w:style>
  <w:style w:type="paragraph" w:styleId="Sprechblasentext">
    <w:name w:val="Balloon Text"/>
    <w:basedOn w:val="Standard"/>
    <w:link w:val="SprechblasentextZchn"/>
    <w:uiPriority w:val="99"/>
    <w:semiHidden/>
    <w:unhideWhenUsed/>
    <w:rsid w:val="00971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6F5"/>
    <w:rPr>
      <w:rFonts w:ascii="Tahoma" w:hAnsi="Tahoma" w:cs="Tahoma"/>
      <w:sz w:val="16"/>
      <w:szCs w:val="16"/>
    </w:rPr>
  </w:style>
  <w:style w:type="character" w:styleId="Kommentarzeichen">
    <w:name w:val="annotation reference"/>
    <w:basedOn w:val="Absatz-Standardschriftart"/>
    <w:uiPriority w:val="99"/>
    <w:semiHidden/>
    <w:unhideWhenUsed/>
    <w:rsid w:val="00381A01"/>
    <w:rPr>
      <w:sz w:val="16"/>
      <w:szCs w:val="16"/>
    </w:rPr>
  </w:style>
  <w:style w:type="paragraph" w:styleId="Kommentartext">
    <w:name w:val="annotation text"/>
    <w:basedOn w:val="Standard"/>
    <w:link w:val="KommentartextZchn"/>
    <w:uiPriority w:val="99"/>
    <w:semiHidden/>
    <w:unhideWhenUsed/>
    <w:rsid w:val="00381A01"/>
    <w:rPr>
      <w:sz w:val="20"/>
      <w:szCs w:val="20"/>
    </w:rPr>
  </w:style>
  <w:style w:type="character" w:customStyle="1" w:styleId="KommentartextZchn">
    <w:name w:val="Kommentartext Zchn"/>
    <w:basedOn w:val="Absatz-Standardschriftart"/>
    <w:link w:val="Kommentartext"/>
    <w:uiPriority w:val="99"/>
    <w:semiHidden/>
    <w:rsid w:val="00381A01"/>
  </w:style>
  <w:style w:type="paragraph" w:styleId="Kommentarthema">
    <w:name w:val="annotation subject"/>
    <w:basedOn w:val="Kommentartext"/>
    <w:next w:val="Kommentartext"/>
    <w:link w:val="KommentarthemaZchn"/>
    <w:uiPriority w:val="99"/>
    <w:semiHidden/>
    <w:unhideWhenUsed/>
    <w:rsid w:val="00381A01"/>
    <w:rPr>
      <w:b/>
      <w:bCs/>
    </w:rPr>
  </w:style>
  <w:style w:type="character" w:customStyle="1" w:styleId="KommentarthemaZchn">
    <w:name w:val="Kommentarthema Zchn"/>
    <w:basedOn w:val="KommentartextZchn"/>
    <w:link w:val="Kommentarthema"/>
    <w:uiPriority w:val="99"/>
    <w:semiHidden/>
    <w:rsid w:val="00381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utoowl.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 Herford</dc:creator>
  <cp:lastModifiedBy>Werblow, Stephanie (Hansestadt Herford)</cp:lastModifiedBy>
  <cp:revision>2</cp:revision>
  <cp:lastPrinted>2017-02-10T09:12:00Z</cp:lastPrinted>
  <dcterms:created xsi:type="dcterms:W3CDTF">2019-11-12T15:24:00Z</dcterms:created>
  <dcterms:modified xsi:type="dcterms:W3CDTF">2019-11-12T15:24:00Z</dcterms:modified>
</cp:coreProperties>
</file>